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551D" w:rsidRPr="00C82AB6" w:rsidRDefault="00DE551D" w:rsidP="00DE551D">
      <w:pPr>
        <w:pStyle w:val="2"/>
        <w:widowControl w:val="0"/>
        <w:kinsoku w:val="0"/>
        <w:overflowPunct w:val="0"/>
        <w:spacing w:after="0" w:line="240" w:lineRule="auto"/>
        <w:ind w:firstLine="709"/>
        <w:jc w:val="center"/>
        <w:rPr>
          <w:b/>
        </w:rPr>
      </w:pPr>
      <w:r w:rsidRPr="00C82AB6">
        <w:rPr>
          <w:b/>
        </w:rPr>
        <w:t>8.</w:t>
      </w:r>
      <w:r>
        <w:rPr>
          <w:b/>
        </w:rPr>
        <w:t>6</w:t>
      </w:r>
      <w:r w:rsidRPr="00C82AB6">
        <w:rPr>
          <w:b/>
        </w:rPr>
        <w:t xml:space="preserve"> Расчет токов КЗ на 0,4 кВ  цеховых ТП</w:t>
      </w:r>
    </w:p>
    <w:p w:rsidR="00DE551D" w:rsidRDefault="00DE551D" w:rsidP="00DE551D">
      <w:pPr>
        <w:pStyle w:val="2"/>
        <w:widowControl w:val="0"/>
        <w:kinsoku w:val="0"/>
        <w:overflowPunct w:val="0"/>
        <w:spacing w:after="0" w:line="240" w:lineRule="auto"/>
        <w:ind w:firstLine="709"/>
        <w:jc w:val="both"/>
      </w:pPr>
    </w:p>
    <w:p w:rsidR="00DE551D" w:rsidRPr="00C82AB6" w:rsidRDefault="00DE551D" w:rsidP="00DE551D">
      <w:pPr>
        <w:pStyle w:val="2"/>
        <w:widowControl w:val="0"/>
        <w:kinsoku w:val="0"/>
        <w:overflowPunct w:val="0"/>
        <w:spacing w:after="0" w:line="240" w:lineRule="auto"/>
        <w:ind w:firstLine="709"/>
        <w:jc w:val="both"/>
      </w:pPr>
    </w:p>
    <w:p w:rsidR="00DE551D" w:rsidRDefault="00DE551D" w:rsidP="00DE551D">
      <w:pPr>
        <w:pStyle w:val="a3"/>
        <w:widowControl w:val="0"/>
        <w:tabs>
          <w:tab w:val="clear" w:pos="4677"/>
          <w:tab w:val="clear" w:pos="9355"/>
        </w:tabs>
        <w:kinsoku w:val="0"/>
        <w:overflowPunct w:val="0"/>
        <w:autoSpaceDE w:val="0"/>
        <w:autoSpaceDN w:val="0"/>
        <w:ind w:firstLine="709"/>
        <w:jc w:val="both"/>
      </w:pPr>
      <w:r w:rsidRPr="00C82AB6">
        <w:t>Расчет токов КЗ до 1000</w:t>
      </w:r>
      <w:proofErr w:type="gramStart"/>
      <w:r w:rsidRPr="00C82AB6">
        <w:t xml:space="preserve"> В</w:t>
      </w:r>
      <w:proofErr w:type="gramEnd"/>
      <w:r w:rsidRPr="00C82AB6">
        <w:t xml:space="preserve"> также выполняется для ТП-2, в именованных единицах, все сопротивления переводятся в мОм, расчетные формулы токов прежние. Схема приведена на рисунке </w:t>
      </w:r>
      <w:r>
        <w:t>8</w:t>
      </w:r>
      <w:r w:rsidRPr="00C82AB6">
        <w:t>.3.</w:t>
      </w:r>
    </w:p>
    <w:p w:rsidR="00DE551D" w:rsidRPr="00C82AB6" w:rsidRDefault="00DE551D" w:rsidP="00DE551D">
      <w:pPr>
        <w:pStyle w:val="a3"/>
        <w:widowControl w:val="0"/>
        <w:tabs>
          <w:tab w:val="clear" w:pos="4677"/>
          <w:tab w:val="clear" w:pos="9355"/>
        </w:tabs>
        <w:kinsoku w:val="0"/>
        <w:overflowPunct w:val="0"/>
        <w:ind w:firstLine="709"/>
        <w:jc w:val="both"/>
      </w:pPr>
      <w:r w:rsidRPr="00C82AB6">
        <w:t>8.5.1 Сопротивления предыдущей ступени переводятся в именованные единицы и приводятся к ступени КЗ – 0,4 кВ, мОм.</w:t>
      </w:r>
    </w:p>
    <w:p w:rsidR="00DE551D" w:rsidRPr="00C82AB6" w:rsidRDefault="00DE551D" w:rsidP="00DE551D">
      <w:pPr>
        <w:pStyle w:val="a3"/>
        <w:widowControl w:val="0"/>
        <w:tabs>
          <w:tab w:val="clear" w:pos="4677"/>
          <w:tab w:val="clear" w:pos="9355"/>
        </w:tabs>
        <w:kinsoku w:val="0"/>
        <w:overflowPunct w:val="0"/>
        <w:ind w:firstLine="709"/>
      </w:pPr>
    </w:p>
    <w:p w:rsidR="00DE551D" w:rsidRDefault="00DE551D" w:rsidP="00DE551D">
      <w:pPr>
        <w:pStyle w:val="a3"/>
        <w:widowControl w:val="0"/>
        <w:tabs>
          <w:tab w:val="clear" w:pos="4677"/>
          <w:tab w:val="clear" w:pos="9355"/>
        </w:tabs>
        <w:kinsoku w:val="0"/>
        <w:overflowPunct w:val="0"/>
        <w:ind w:firstLine="709"/>
        <w:jc w:val="right"/>
      </w:pPr>
      <w:r w:rsidRPr="00C82AB6">
        <w:object w:dxaOrig="3120" w:dyaOrig="8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54.2pt;height:41.45pt" o:ole="">
            <v:imagedata r:id="rId4" o:title=""/>
          </v:shape>
          <o:OLEObject Type="Embed" ProgID="Equation.3" ShapeID="_x0000_i1025" DrawAspect="Content" ObjectID="_1535551121" r:id="rId5"/>
        </w:object>
      </w:r>
      <w:r w:rsidRPr="00C82AB6">
        <w:t xml:space="preserve">                                        (8.16)</w:t>
      </w:r>
    </w:p>
    <w:p w:rsidR="00DE551D" w:rsidRPr="00C82AB6" w:rsidRDefault="00DE551D" w:rsidP="00DE551D">
      <w:pPr>
        <w:pStyle w:val="a3"/>
        <w:widowControl w:val="0"/>
        <w:tabs>
          <w:tab w:val="clear" w:pos="4677"/>
          <w:tab w:val="clear" w:pos="9355"/>
        </w:tabs>
        <w:kinsoku w:val="0"/>
        <w:overflowPunct w:val="0"/>
        <w:ind w:firstLine="709"/>
        <w:jc w:val="right"/>
      </w:pPr>
    </w:p>
    <w:tbl>
      <w:tblPr>
        <w:tblW w:w="9202" w:type="dxa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784"/>
        <w:gridCol w:w="1602"/>
        <w:gridCol w:w="1602"/>
        <w:gridCol w:w="1268"/>
        <w:gridCol w:w="1946"/>
      </w:tblGrid>
      <w:tr w:rsidR="00DE551D" w:rsidRPr="00C82AB6" w:rsidTr="007F34F2">
        <w:trPr>
          <w:trHeight w:val="277"/>
          <w:jc w:val="center"/>
        </w:trPr>
        <w:tc>
          <w:tcPr>
            <w:tcW w:w="920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E551D" w:rsidRPr="00C82AB6" w:rsidRDefault="00DE551D" w:rsidP="007F34F2">
            <w:pPr>
              <w:widowControl w:val="0"/>
              <w:kinsoku w:val="0"/>
              <w:overflowPunct w:val="0"/>
              <w:spacing w:after="0" w:line="240" w:lineRule="auto"/>
            </w:pPr>
            <w:r w:rsidRPr="00C82AB6">
              <w:t>Таблица 8.2 - Сводная таблица токов КЗ по 35/10 кВ</w:t>
            </w:r>
          </w:p>
        </w:tc>
      </w:tr>
      <w:tr w:rsidR="00DE551D" w:rsidRPr="00C82AB6" w:rsidTr="007F34F2">
        <w:trPr>
          <w:trHeight w:val="428"/>
          <w:jc w:val="center"/>
        </w:trPr>
        <w:tc>
          <w:tcPr>
            <w:tcW w:w="2784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551D" w:rsidRPr="00C82AB6" w:rsidRDefault="00DE551D" w:rsidP="007F34F2">
            <w:pPr>
              <w:widowControl w:val="0"/>
              <w:kinsoku w:val="0"/>
              <w:overflowPunct w:val="0"/>
              <w:spacing w:after="0" w:line="240" w:lineRule="auto"/>
              <w:jc w:val="center"/>
            </w:pPr>
            <w:r w:rsidRPr="00C82AB6">
              <w:t>Точка КЗ</w:t>
            </w:r>
          </w:p>
        </w:tc>
        <w:tc>
          <w:tcPr>
            <w:tcW w:w="160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551D" w:rsidRPr="00C82AB6" w:rsidRDefault="00DE551D" w:rsidP="007F34F2">
            <w:pPr>
              <w:widowControl w:val="0"/>
              <w:kinsoku w:val="0"/>
              <w:overflowPunct w:val="0"/>
              <w:spacing w:after="0" w:line="240" w:lineRule="auto"/>
              <w:jc w:val="center"/>
            </w:pPr>
            <w:proofErr w:type="gramStart"/>
            <w:r w:rsidRPr="00C82AB6">
              <w:t>I</w:t>
            </w:r>
            <w:proofErr w:type="gramEnd"/>
            <w:r w:rsidRPr="00D6685F">
              <w:rPr>
                <w:vertAlign w:val="subscript"/>
              </w:rPr>
              <w:t>ПО</w:t>
            </w:r>
          </w:p>
        </w:tc>
        <w:tc>
          <w:tcPr>
            <w:tcW w:w="160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551D" w:rsidRPr="00C82AB6" w:rsidRDefault="00DE551D" w:rsidP="007F34F2">
            <w:pPr>
              <w:widowControl w:val="0"/>
              <w:kinsoku w:val="0"/>
              <w:overflowPunct w:val="0"/>
              <w:spacing w:after="0" w:line="240" w:lineRule="auto"/>
              <w:jc w:val="center"/>
              <w:rPr>
                <w:i/>
                <w:iCs/>
              </w:rPr>
            </w:pPr>
            <w:proofErr w:type="spellStart"/>
            <w:proofErr w:type="gramStart"/>
            <w:r w:rsidRPr="00C82AB6">
              <w:rPr>
                <w:i/>
                <w:iCs/>
              </w:rPr>
              <w:t>i</w:t>
            </w:r>
            <w:proofErr w:type="gramEnd"/>
            <w:r w:rsidRPr="00D6685F">
              <w:rPr>
                <w:i/>
                <w:iCs/>
                <w:vertAlign w:val="subscript"/>
              </w:rPr>
              <w:t>У</w:t>
            </w:r>
            <w:proofErr w:type="spellEnd"/>
          </w:p>
        </w:tc>
        <w:tc>
          <w:tcPr>
            <w:tcW w:w="126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551D" w:rsidRPr="00C82AB6" w:rsidRDefault="00DE551D" w:rsidP="007F34F2">
            <w:pPr>
              <w:widowControl w:val="0"/>
              <w:kinsoku w:val="0"/>
              <w:overflowPunct w:val="0"/>
              <w:spacing w:after="0" w:line="240" w:lineRule="auto"/>
              <w:jc w:val="center"/>
            </w:pPr>
            <w:proofErr w:type="gramStart"/>
            <w:r w:rsidRPr="00C82AB6">
              <w:t>I</w:t>
            </w:r>
            <w:proofErr w:type="gramEnd"/>
            <w:r w:rsidRPr="00D6685F">
              <w:rPr>
                <w:vertAlign w:val="subscript"/>
              </w:rPr>
              <w:t>У</w:t>
            </w:r>
          </w:p>
        </w:tc>
        <w:tc>
          <w:tcPr>
            <w:tcW w:w="194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551D" w:rsidRPr="00C82AB6" w:rsidRDefault="00DE551D" w:rsidP="007F34F2">
            <w:pPr>
              <w:widowControl w:val="0"/>
              <w:kinsoku w:val="0"/>
              <w:overflowPunct w:val="0"/>
              <w:spacing w:after="0" w:line="240" w:lineRule="auto"/>
              <w:jc w:val="center"/>
            </w:pPr>
            <w:proofErr w:type="gramStart"/>
            <w:r w:rsidRPr="00C82AB6">
              <w:t>S</w:t>
            </w:r>
            <w:proofErr w:type="gramEnd"/>
            <w:r w:rsidRPr="00D6685F">
              <w:rPr>
                <w:vertAlign w:val="subscript"/>
              </w:rPr>
              <w:t>КЗ</w:t>
            </w:r>
          </w:p>
        </w:tc>
      </w:tr>
      <w:tr w:rsidR="00DE551D" w:rsidRPr="00C82AB6" w:rsidTr="007F34F2">
        <w:trPr>
          <w:trHeight w:val="411"/>
          <w:jc w:val="center"/>
        </w:trPr>
        <w:tc>
          <w:tcPr>
            <w:tcW w:w="2784" w:type="dxa"/>
            <w:vMerge/>
            <w:vAlign w:val="center"/>
            <w:hideMark/>
          </w:tcPr>
          <w:p w:rsidR="00DE551D" w:rsidRPr="00C82AB6" w:rsidRDefault="00DE551D" w:rsidP="007F34F2">
            <w:pPr>
              <w:widowControl w:val="0"/>
              <w:kinsoku w:val="0"/>
              <w:overflowPunct w:val="0"/>
              <w:spacing w:after="0" w:line="240" w:lineRule="auto"/>
            </w:pPr>
          </w:p>
        </w:tc>
        <w:tc>
          <w:tcPr>
            <w:tcW w:w="1602" w:type="dxa"/>
            <w:shd w:val="clear" w:color="auto" w:fill="auto"/>
            <w:noWrap/>
            <w:vAlign w:val="center"/>
            <w:hideMark/>
          </w:tcPr>
          <w:p w:rsidR="00DE551D" w:rsidRPr="00C82AB6" w:rsidRDefault="00DE551D" w:rsidP="007F34F2">
            <w:pPr>
              <w:widowControl w:val="0"/>
              <w:kinsoku w:val="0"/>
              <w:overflowPunct w:val="0"/>
              <w:spacing w:after="0" w:line="240" w:lineRule="auto"/>
              <w:jc w:val="center"/>
            </w:pPr>
            <w:r w:rsidRPr="00C82AB6">
              <w:t>кА</w:t>
            </w:r>
          </w:p>
        </w:tc>
        <w:tc>
          <w:tcPr>
            <w:tcW w:w="1602" w:type="dxa"/>
            <w:shd w:val="clear" w:color="auto" w:fill="auto"/>
            <w:noWrap/>
            <w:vAlign w:val="center"/>
            <w:hideMark/>
          </w:tcPr>
          <w:p w:rsidR="00DE551D" w:rsidRPr="00C82AB6" w:rsidRDefault="00DE551D" w:rsidP="007F34F2">
            <w:pPr>
              <w:widowControl w:val="0"/>
              <w:kinsoku w:val="0"/>
              <w:overflowPunct w:val="0"/>
              <w:spacing w:after="0" w:line="240" w:lineRule="auto"/>
              <w:jc w:val="center"/>
            </w:pPr>
            <w:r w:rsidRPr="00C82AB6">
              <w:t>кА</w:t>
            </w:r>
          </w:p>
        </w:tc>
        <w:tc>
          <w:tcPr>
            <w:tcW w:w="1268" w:type="dxa"/>
            <w:shd w:val="clear" w:color="auto" w:fill="auto"/>
            <w:noWrap/>
            <w:vAlign w:val="center"/>
            <w:hideMark/>
          </w:tcPr>
          <w:p w:rsidR="00DE551D" w:rsidRPr="00C82AB6" w:rsidRDefault="00DE551D" w:rsidP="007F34F2">
            <w:pPr>
              <w:widowControl w:val="0"/>
              <w:kinsoku w:val="0"/>
              <w:overflowPunct w:val="0"/>
              <w:spacing w:after="0" w:line="240" w:lineRule="auto"/>
              <w:jc w:val="center"/>
            </w:pPr>
            <w:r w:rsidRPr="00C82AB6">
              <w:t>кА</w:t>
            </w:r>
          </w:p>
        </w:tc>
        <w:tc>
          <w:tcPr>
            <w:tcW w:w="1946" w:type="dxa"/>
            <w:shd w:val="clear" w:color="auto" w:fill="auto"/>
            <w:noWrap/>
            <w:vAlign w:val="center"/>
            <w:hideMark/>
          </w:tcPr>
          <w:p w:rsidR="00DE551D" w:rsidRPr="00C82AB6" w:rsidRDefault="00DE551D" w:rsidP="007F34F2">
            <w:pPr>
              <w:widowControl w:val="0"/>
              <w:kinsoku w:val="0"/>
              <w:overflowPunct w:val="0"/>
              <w:spacing w:after="0" w:line="240" w:lineRule="auto"/>
              <w:jc w:val="center"/>
            </w:pPr>
            <w:r w:rsidRPr="00C82AB6">
              <w:t>МВА</w:t>
            </w:r>
          </w:p>
        </w:tc>
      </w:tr>
      <w:tr w:rsidR="00DE551D" w:rsidRPr="00C82AB6" w:rsidTr="007F34F2">
        <w:trPr>
          <w:trHeight w:val="411"/>
          <w:jc w:val="center"/>
        </w:trPr>
        <w:tc>
          <w:tcPr>
            <w:tcW w:w="2784" w:type="dxa"/>
            <w:shd w:val="clear" w:color="auto" w:fill="auto"/>
            <w:noWrap/>
            <w:vAlign w:val="bottom"/>
            <w:hideMark/>
          </w:tcPr>
          <w:p w:rsidR="00DE551D" w:rsidRPr="00C82AB6" w:rsidRDefault="00DE551D" w:rsidP="007F34F2">
            <w:pPr>
              <w:widowControl w:val="0"/>
              <w:kinsoku w:val="0"/>
              <w:overflowPunct w:val="0"/>
              <w:spacing w:after="0" w:line="240" w:lineRule="auto"/>
            </w:pPr>
            <w:r w:rsidRPr="00C82AB6">
              <w:t xml:space="preserve">К-1 (35кВ) от </w:t>
            </w:r>
            <w:proofErr w:type="spellStart"/>
            <w:r w:rsidRPr="00C82AB6">
              <w:t>сист</w:t>
            </w:r>
            <w:proofErr w:type="spellEnd"/>
            <w:r w:rsidRPr="00C82AB6">
              <w:t>.</w:t>
            </w:r>
          </w:p>
        </w:tc>
        <w:tc>
          <w:tcPr>
            <w:tcW w:w="1602" w:type="dxa"/>
            <w:shd w:val="clear" w:color="auto" w:fill="auto"/>
            <w:noWrap/>
            <w:vAlign w:val="bottom"/>
            <w:hideMark/>
          </w:tcPr>
          <w:p w:rsidR="00DE551D" w:rsidRPr="00C82AB6" w:rsidRDefault="00DE551D" w:rsidP="007F34F2">
            <w:pPr>
              <w:widowControl w:val="0"/>
              <w:kinsoku w:val="0"/>
              <w:overflowPunct w:val="0"/>
              <w:spacing w:after="0" w:line="240" w:lineRule="auto"/>
              <w:jc w:val="center"/>
            </w:pPr>
            <w:r w:rsidRPr="00C82AB6">
              <w:t>10,99</w:t>
            </w:r>
          </w:p>
        </w:tc>
        <w:tc>
          <w:tcPr>
            <w:tcW w:w="1602" w:type="dxa"/>
            <w:shd w:val="clear" w:color="auto" w:fill="auto"/>
            <w:noWrap/>
            <w:vAlign w:val="bottom"/>
            <w:hideMark/>
          </w:tcPr>
          <w:p w:rsidR="00DE551D" w:rsidRPr="00C82AB6" w:rsidRDefault="00DE551D" w:rsidP="007F34F2">
            <w:pPr>
              <w:widowControl w:val="0"/>
              <w:kinsoku w:val="0"/>
              <w:overflowPunct w:val="0"/>
              <w:spacing w:after="0" w:line="240" w:lineRule="auto"/>
              <w:jc w:val="center"/>
            </w:pPr>
            <w:r w:rsidRPr="00C82AB6">
              <w:t>25,32</w:t>
            </w:r>
          </w:p>
        </w:tc>
        <w:tc>
          <w:tcPr>
            <w:tcW w:w="1268" w:type="dxa"/>
            <w:shd w:val="clear" w:color="auto" w:fill="auto"/>
            <w:noWrap/>
            <w:vAlign w:val="bottom"/>
            <w:hideMark/>
          </w:tcPr>
          <w:p w:rsidR="00DE551D" w:rsidRPr="00C82AB6" w:rsidRDefault="00DE551D" w:rsidP="007F34F2">
            <w:pPr>
              <w:widowControl w:val="0"/>
              <w:kinsoku w:val="0"/>
              <w:overflowPunct w:val="0"/>
              <w:spacing w:after="0" w:line="240" w:lineRule="auto"/>
              <w:jc w:val="center"/>
            </w:pPr>
            <w:r w:rsidRPr="00C82AB6">
              <w:t>14,4</w:t>
            </w:r>
          </w:p>
        </w:tc>
        <w:tc>
          <w:tcPr>
            <w:tcW w:w="1946" w:type="dxa"/>
            <w:shd w:val="clear" w:color="auto" w:fill="auto"/>
            <w:noWrap/>
            <w:vAlign w:val="bottom"/>
            <w:hideMark/>
          </w:tcPr>
          <w:p w:rsidR="00DE551D" w:rsidRPr="00C82AB6" w:rsidRDefault="00DE551D" w:rsidP="007F34F2">
            <w:pPr>
              <w:widowControl w:val="0"/>
              <w:kinsoku w:val="0"/>
              <w:overflowPunct w:val="0"/>
              <w:spacing w:after="0" w:line="240" w:lineRule="auto"/>
              <w:jc w:val="center"/>
            </w:pPr>
            <w:r w:rsidRPr="00C82AB6">
              <w:t>7000</w:t>
            </w:r>
          </w:p>
        </w:tc>
      </w:tr>
      <w:tr w:rsidR="00DE551D" w:rsidRPr="00C82AB6" w:rsidTr="007F34F2">
        <w:trPr>
          <w:trHeight w:val="411"/>
          <w:jc w:val="center"/>
        </w:trPr>
        <w:tc>
          <w:tcPr>
            <w:tcW w:w="2784" w:type="dxa"/>
            <w:shd w:val="clear" w:color="auto" w:fill="auto"/>
            <w:noWrap/>
            <w:vAlign w:val="bottom"/>
            <w:hideMark/>
          </w:tcPr>
          <w:p w:rsidR="00DE551D" w:rsidRPr="00C82AB6" w:rsidRDefault="00DE551D" w:rsidP="007F34F2">
            <w:pPr>
              <w:widowControl w:val="0"/>
              <w:kinsoku w:val="0"/>
              <w:overflowPunct w:val="0"/>
              <w:spacing w:after="0" w:line="240" w:lineRule="auto"/>
              <w:jc w:val="center"/>
            </w:pPr>
            <w:r w:rsidRPr="00C82AB6">
              <w:t>К-2 (35кВ) на ГПП</w:t>
            </w:r>
          </w:p>
        </w:tc>
        <w:tc>
          <w:tcPr>
            <w:tcW w:w="1602" w:type="dxa"/>
            <w:shd w:val="clear" w:color="auto" w:fill="auto"/>
            <w:noWrap/>
            <w:vAlign w:val="bottom"/>
            <w:hideMark/>
          </w:tcPr>
          <w:p w:rsidR="00DE551D" w:rsidRPr="00C82AB6" w:rsidRDefault="00DE551D" w:rsidP="007F34F2">
            <w:pPr>
              <w:widowControl w:val="0"/>
              <w:kinsoku w:val="0"/>
              <w:overflowPunct w:val="0"/>
              <w:spacing w:after="0" w:line="240" w:lineRule="auto"/>
              <w:jc w:val="center"/>
            </w:pPr>
            <w:r w:rsidRPr="00C82AB6">
              <w:t>1,98</w:t>
            </w:r>
          </w:p>
        </w:tc>
        <w:tc>
          <w:tcPr>
            <w:tcW w:w="1602" w:type="dxa"/>
            <w:shd w:val="clear" w:color="auto" w:fill="auto"/>
            <w:noWrap/>
            <w:vAlign w:val="bottom"/>
            <w:hideMark/>
          </w:tcPr>
          <w:p w:rsidR="00DE551D" w:rsidRPr="00C82AB6" w:rsidRDefault="00DE551D" w:rsidP="007F34F2">
            <w:pPr>
              <w:widowControl w:val="0"/>
              <w:kinsoku w:val="0"/>
              <w:overflowPunct w:val="0"/>
              <w:spacing w:after="0" w:line="240" w:lineRule="auto"/>
              <w:jc w:val="center"/>
            </w:pPr>
            <w:r w:rsidRPr="00C82AB6">
              <w:t>4,29</w:t>
            </w:r>
          </w:p>
        </w:tc>
        <w:tc>
          <w:tcPr>
            <w:tcW w:w="1268" w:type="dxa"/>
            <w:shd w:val="clear" w:color="auto" w:fill="auto"/>
            <w:noWrap/>
            <w:vAlign w:val="bottom"/>
            <w:hideMark/>
          </w:tcPr>
          <w:p w:rsidR="00DE551D" w:rsidRPr="00C82AB6" w:rsidRDefault="00DE551D" w:rsidP="007F34F2">
            <w:pPr>
              <w:widowControl w:val="0"/>
              <w:kinsoku w:val="0"/>
              <w:overflowPunct w:val="0"/>
              <w:spacing w:after="0" w:line="240" w:lineRule="auto"/>
              <w:jc w:val="center"/>
            </w:pPr>
            <w:r w:rsidRPr="00C82AB6">
              <w:t>2,52</w:t>
            </w:r>
          </w:p>
        </w:tc>
        <w:tc>
          <w:tcPr>
            <w:tcW w:w="1946" w:type="dxa"/>
            <w:shd w:val="clear" w:color="auto" w:fill="auto"/>
            <w:noWrap/>
            <w:vAlign w:val="bottom"/>
            <w:hideMark/>
          </w:tcPr>
          <w:p w:rsidR="00DE551D" w:rsidRPr="00C82AB6" w:rsidRDefault="00DE551D" w:rsidP="007F34F2">
            <w:pPr>
              <w:widowControl w:val="0"/>
              <w:kinsoku w:val="0"/>
              <w:overflowPunct w:val="0"/>
              <w:spacing w:after="0" w:line="240" w:lineRule="auto"/>
              <w:jc w:val="center"/>
            </w:pPr>
            <w:r w:rsidRPr="00C82AB6">
              <w:t>145,56</w:t>
            </w:r>
          </w:p>
        </w:tc>
      </w:tr>
      <w:tr w:rsidR="00DE551D" w:rsidRPr="00C82AB6" w:rsidTr="007F34F2">
        <w:trPr>
          <w:trHeight w:val="411"/>
          <w:jc w:val="center"/>
        </w:trPr>
        <w:tc>
          <w:tcPr>
            <w:tcW w:w="2784" w:type="dxa"/>
            <w:shd w:val="clear" w:color="auto" w:fill="auto"/>
            <w:noWrap/>
            <w:vAlign w:val="bottom"/>
            <w:hideMark/>
          </w:tcPr>
          <w:p w:rsidR="00DE551D" w:rsidRPr="00C82AB6" w:rsidRDefault="00DE551D" w:rsidP="007F34F2">
            <w:pPr>
              <w:widowControl w:val="0"/>
              <w:kinsoku w:val="0"/>
              <w:overflowPunct w:val="0"/>
              <w:spacing w:after="0" w:line="240" w:lineRule="auto"/>
              <w:jc w:val="center"/>
            </w:pPr>
            <w:r w:rsidRPr="00C82AB6">
              <w:t>К-3 на ЗРУ - 6 кВ</w:t>
            </w:r>
          </w:p>
        </w:tc>
        <w:tc>
          <w:tcPr>
            <w:tcW w:w="1602" w:type="dxa"/>
            <w:shd w:val="clear" w:color="auto" w:fill="auto"/>
            <w:noWrap/>
            <w:vAlign w:val="bottom"/>
            <w:hideMark/>
          </w:tcPr>
          <w:p w:rsidR="00DE551D" w:rsidRPr="00C82AB6" w:rsidRDefault="00DE551D" w:rsidP="007F34F2">
            <w:pPr>
              <w:widowControl w:val="0"/>
              <w:kinsoku w:val="0"/>
              <w:overflowPunct w:val="0"/>
              <w:spacing w:after="0" w:line="240" w:lineRule="auto"/>
              <w:jc w:val="center"/>
            </w:pPr>
            <w:r w:rsidRPr="00C82AB6">
              <w:t>6,18</w:t>
            </w:r>
          </w:p>
        </w:tc>
        <w:tc>
          <w:tcPr>
            <w:tcW w:w="1602" w:type="dxa"/>
            <w:shd w:val="clear" w:color="auto" w:fill="auto"/>
            <w:noWrap/>
            <w:vAlign w:val="bottom"/>
            <w:hideMark/>
          </w:tcPr>
          <w:p w:rsidR="00DE551D" w:rsidRPr="00C82AB6" w:rsidRDefault="00DE551D" w:rsidP="007F34F2">
            <w:pPr>
              <w:widowControl w:val="0"/>
              <w:kinsoku w:val="0"/>
              <w:overflowPunct w:val="0"/>
              <w:spacing w:after="0" w:line="240" w:lineRule="auto"/>
              <w:jc w:val="center"/>
            </w:pPr>
            <w:r w:rsidRPr="00C82AB6">
              <w:t>13,34</w:t>
            </w:r>
          </w:p>
        </w:tc>
        <w:tc>
          <w:tcPr>
            <w:tcW w:w="1268" w:type="dxa"/>
            <w:shd w:val="clear" w:color="auto" w:fill="auto"/>
            <w:noWrap/>
            <w:vAlign w:val="bottom"/>
            <w:hideMark/>
          </w:tcPr>
          <w:p w:rsidR="00DE551D" w:rsidRPr="00C82AB6" w:rsidRDefault="00DE551D" w:rsidP="007F34F2">
            <w:pPr>
              <w:widowControl w:val="0"/>
              <w:kinsoku w:val="0"/>
              <w:overflowPunct w:val="0"/>
              <w:spacing w:after="0" w:line="240" w:lineRule="auto"/>
              <w:jc w:val="center"/>
            </w:pPr>
            <w:r w:rsidRPr="00C82AB6">
              <w:t>7,73</w:t>
            </w:r>
          </w:p>
        </w:tc>
        <w:tc>
          <w:tcPr>
            <w:tcW w:w="1946" w:type="dxa"/>
            <w:shd w:val="clear" w:color="auto" w:fill="auto"/>
            <w:noWrap/>
            <w:vAlign w:val="bottom"/>
            <w:hideMark/>
          </w:tcPr>
          <w:p w:rsidR="00DE551D" w:rsidRPr="00C82AB6" w:rsidRDefault="00DE551D" w:rsidP="007F34F2">
            <w:pPr>
              <w:widowControl w:val="0"/>
              <w:kinsoku w:val="0"/>
              <w:overflowPunct w:val="0"/>
              <w:spacing w:after="0" w:line="240" w:lineRule="auto"/>
              <w:jc w:val="center"/>
            </w:pPr>
            <w:r w:rsidRPr="00C82AB6">
              <w:t>67,34</w:t>
            </w:r>
          </w:p>
        </w:tc>
      </w:tr>
      <w:tr w:rsidR="00DE551D" w:rsidRPr="00C82AB6" w:rsidTr="007F34F2">
        <w:trPr>
          <w:trHeight w:val="411"/>
          <w:jc w:val="center"/>
        </w:trPr>
        <w:tc>
          <w:tcPr>
            <w:tcW w:w="2784" w:type="dxa"/>
            <w:shd w:val="clear" w:color="auto" w:fill="auto"/>
            <w:noWrap/>
            <w:vAlign w:val="bottom"/>
            <w:hideMark/>
          </w:tcPr>
          <w:p w:rsidR="00DE551D" w:rsidRPr="00C82AB6" w:rsidRDefault="00DE551D" w:rsidP="007F34F2">
            <w:pPr>
              <w:widowControl w:val="0"/>
              <w:kinsoku w:val="0"/>
              <w:overflowPunct w:val="0"/>
              <w:spacing w:after="0" w:line="240" w:lineRule="auto"/>
              <w:jc w:val="center"/>
            </w:pPr>
            <w:r w:rsidRPr="00C82AB6">
              <w:t>К-4 на ТП-1, 6 кВ</w:t>
            </w:r>
          </w:p>
        </w:tc>
        <w:tc>
          <w:tcPr>
            <w:tcW w:w="1602" w:type="dxa"/>
            <w:shd w:val="clear" w:color="auto" w:fill="auto"/>
            <w:noWrap/>
            <w:vAlign w:val="bottom"/>
            <w:hideMark/>
          </w:tcPr>
          <w:p w:rsidR="00DE551D" w:rsidRPr="00C82AB6" w:rsidRDefault="00DE551D" w:rsidP="007F34F2">
            <w:pPr>
              <w:widowControl w:val="0"/>
              <w:kinsoku w:val="0"/>
              <w:overflowPunct w:val="0"/>
              <w:spacing w:after="0" w:line="240" w:lineRule="auto"/>
              <w:jc w:val="center"/>
            </w:pPr>
            <w:r w:rsidRPr="00C82AB6">
              <w:t>3,51</w:t>
            </w:r>
          </w:p>
        </w:tc>
        <w:tc>
          <w:tcPr>
            <w:tcW w:w="1602" w:type="dxa"/>
            <w:shd w:val="clear" w:color="auto" w:fill="auto"/>
            <w:noWrap/>
            <w:vAlign w:val="bottom"/>
            <w:hideMark/>
          </w:tcPr>
          <w:p w:rsidR="00DE551D" w:rsidRPr="00C82AB6" w:rsidRDefault="00DE551D" w:rsidP="007F34F2">
            <w:pPr>
              <w:widowControl w:val="0"/>
              <w:kinsoku w:val="0"/>
              <w:overflowPunct w:val="0"/>
              <w:spacing w:after="0" w:line="240" w:lineRule="auto"/>
              <w:jc w:val="center"/>
            </w:pPr>
            <w:r w:rsidRPr="00C82AB6">
              <w:t>7,02</w:t>
            </w:r>
          </w:p>
        </w:tc>
        <w:tc>
          <w:tcPr>
            <w:tcW w:w="1268" w:type="dxa"/>
            <w:shd w:val="clear" w:color="auto" w:fill="auto"/>
            <w:noWrap/>
            <w:vAlign w:val="bottom"/>
            <w:hideMark/>
          </w:tcPr>
          <w:p w:rsidR="00DE551D" w:rsidRPr="00C82AB6" w:rsidRDefault="00DE551D" w:rsidP="007F34F2">
            <w:pPr>
              <w:widowControl w:val="0"/>
              <w:kinsoku w:val="0"/>
              <w:overflowPunct w:val="0"/>
              <w:spacing w:after="0" w:line="240" w:lineRule="auto"/>
              <w:jc w:val="center"/>
            </w:pPr>
            <w:r w:rsidRPr="00C82AB6">
              <w:t>4,08</w:t>
            </w:r>
          </w:p>
        </w:tc>
        <w:tc>
          <w:tcPr>
            <w:tcW w:w="1946" w:type="dxa"/>
            <w:shd w:val="clear" w:color="auto" w:fill="auto"/>
            <w:noWrap/>
            <w:vAlign w:val="bottom"/>
            <w:hideMark/>
          </w:tcPr>
          <w:p w:rsidR="00DE551D" w:rsidRPr="00C82AB6" w:rsidRDefault="00DE551D" w:rsidP="007F34F2">
            <w:pPr>
              <w:widowControl w:val="0"/>
              <w:kinsoku w:val="0"/>
              <w:overflowPunct w:val="0"/>
              <w:spacing w:after="0" w:line="240" w:lineRule="auto"/>
              <w:jc w:val="center"/>
            </w:pPr>
            <w:r w:rsidRPr="00C82AB6">
              <w:t>63,63</w:t>
            </w:r>
          </w:p>
        </w:tc>
      </w:tr>
      <w:tr w:rsidR="00DE551D" w:rsidRPr="00C82AB6" w:rsidTr="007F34F2">
        <w:trPr>
          <w:trHeight w:val="411"/>
          <w:jc w:val="center"/>
        </w:trPr>
        <w:tc>
          <w:tcPr>
            <w:tcW w:w="2784" w:type="dxa"/>
            <w:shd w:val="clear" w:color="auto" w:fill="auto"/>
            <w:noWrap/>
            <w:vAlign w:val="bottom"/>
            <w:hideMark/>
          </w:tcPr>
          <w:p w:rsidR="00DE551D" w:rsidRPr="00C82AB6" w:rsidRDefault="00DE551D" w:rsidP="007F34F2">
            <w:pPr>
              <w:widowControl w:val="0"/>
              <w:kinsoku w:val="0"/>
              <w:overflowPunct w:val="0"/>
              <w:spacing w:after="0" w:line="240" w:lineRule="auto"/>
              <w:jc w:val="center"/>
            </w:pPr>
            <w:r w:rsidRPr="00C82AB6">
              <w:t>К-5 на ТП-2, 6 кВ</w:t>
            </w:r>
          </w:p>
        </w:tc>
        <w:tc>
          <w:tcPr>
            <w:tcW w:w="1602" w:type="dxa"/>
            <w:shd w:val="clear" w:color="auto" w:fill="auto"/>
            <w:noWrap/>
            <w:vAlign w:val="bottom"/>
            <w:hideMark/>
          </w:tcPr>
          <w:p w:rsidR="00DE551D" w:rsidRPr="00C82AB6" w:rsidRDefault="00DE551D" w:rsidP="007F34F2">
            <w:pPr>
              <w:widowControl w:val="0"/>
              <w:kinsoku w:val="0"/>
              <w:overflowPunct w:val="0"/>
              <w:spacing w:after="0" w:line="240" w:lineRule="auto"/>
              <w:jc w:val="center"/>
            </w:pPr>
            <w:r w:rsidRPr="00C82AB6">
              <w:t>3,58</w:t>
            </w:r>
          </w:p>
        </w:tc>
        <w:tc>
          <w:tcPr>
            <w:tcW w:w="1602" w:type="dxa"/>
            <w:shd w:val="clear" w:color="auto" w:fill="auto"/>
            <w:noWrap/>
            <w:vAlign w:val="bottom"/>
            <w:hideMark/>
          </w:tcPr>
          <w:p w:rsidR="00DE551D" w:rsidRPr="00C82AB6" w:rsidRDefault="00DE551D" w:rsidP="007F34F2">
            <w:pPr>
              <w:widowControl w:val="0"/>
              <w:kinsoku w:val="0"/>
              <w:overflowPunct w:val="0"/>
              <w:spacing w:after="0" w:line="240" w:lineRule="auto"/>
              <w:jc w:val="center"/>
            </w:pPr>
            <w:r w:rsidRPr="00C82AB6">
              <w:t>7,49</w:t>
            </w:r>
          </w:p>
        </w:tc>
        <w:tc>
          <w:tcPr>
            <w:tcW w:w="1268" w:type="dxa"/>
            <w:shd w:val="clear" w:color="auto" w:fill="auto"/>
            <w:noWrap/>
            <w:vAlign w:val="bottom"/>
            <w:hideMark/>
          </w:tcPr>
          <w:p w:rsidR="00DE551D" w:rsidRPr="00C82AB6" w:rsidRDefault="00DE551D" w:rsidP="007F34F2">
            <w:pPr>
              <w:widowControl w:val="0"/>
              <w:kinsoku w:val="0"/>
              <w:overflowPunct w:val="0"/>
              <w:spacing w:after="0" w:line="240" w:lineRule="auto"/>
              <w:jc w:val="center"/>
            </w:pPr>
            <w:r w:rsidRPr="00C82AB6">
              <w:t>4,34</w:t>
            </w:r>
          </w:p>
        </w:tc>
        <w:tc>
          <w:tcPr>
            <w:tcW w:w="1946" w:type="dxa"/>
            <w:shd w:val="clear" w:color="auto" w:fill="auto"/>
            <w:noWrap/>
            <w:vAlign w:val="bottom"/>
            <w:hideMark/>
          </w:tcPr>
          <w:p w:rsidR="00DE551D" w:rsidRPr="00C82AB6" w:rsidRDefault="00DE551D" w:rsidP="007F34F2">
            <w:pPr>
              <w:widowControl w:val="0"/>
              <w:kinsoku w:val="0"/>
              <w:overflowPunct w:val="0"/>
              <w:spacing w:after="0" w:line="240" w:lineRule="auto"/>
              <w:jc w:val="center"/>
            </w:pPr>
            <w:r w:rsidRPr="00C82AB6">
              <w:t>64,98</w:t>
            </w:r>
          </w:p>
        </w:tc>
      </w:tr>
      <w:tr w:rsidR="00DE551D" w:rsidRPr="00C82AB6" w:rsidTr="007F34F2">
        <w:trPr>
          <w:trHeight w:val="411"/>
          <w:jc w:val="center"/>
        </w:trPr>
        <w:tc>
          <w:tcPr>
            <w:tcW w:w="2784" w:type="dxa"/>
            <w:shd w:val="clear" w:color="auto" w:fill="auto"/>
            <w:noWrap/>
            <w:vAlign w:val="bottom"/>
            <w:hideMark/>
          </w:tcPr>
          <w:p w:rsidR="00DE551D" w:rsidRPr="00C82AB6" w:rsidRDefault="00DE551D" w:rsidP="007F34F2">
            <w:pPr>
              <w:widowControl w:val="0"/>
              <w:kinsoku w:val="0"/>
              <w:overflowPunct w:val="0"/>
              <w:spacing w:after="0" w:line="240" w:lineRule="auto"/>
              <w:jc w:val="center"/>
            </w:pPr>
            <w:r w:rsidRPr="00C82AB6">
              <w:t>К-6 на ТП-3, 6 кВ</w:t>
            </w:r>
          </w:p>
        </w:tc>
        <w:tc>
          <w:tcPr>
            <w:tcW w:w="1602" w:type="dxa"/>
            <w:shd w:val="clear" w:color="auto" w:fill="auto"/>
            <w:noWrap/>
            <w:vAlign w:val="bottom"/>
            <w:hideMark/>
          </w:tcPr>
          <w:p w:rsidR="00DE551D" w:rsidRPr="00C82AB6" w:rsidRDefault="00DE551D" w:rsidP="007F34F2">
            <w:pPr>
              <w:widowControl w:val="0"/>
              <w:kinsoku w:val="0"/>
              <w:overflowPunct w:val="0"/>
              <w:spacing w:after="0" w:line="240" w:lineRule="auto"/>
              <w:jc w:val="center"/>
            </w:pPr>
            <w:r w:rsidRPr="00C82AB6">
              <w:t>3,55</w:t>
            </w:r>
          </w:p>
        </w:tc>
        <w:tc>
          <w:tcPr>
            <w:tcW w:w="1602" w:type="dxa"/>
            <w:shd w:val="clear" w:color="auto" w:fill="auto"/>
            <w:noWrap/>
            <w:vAlign w:val="bottom"/>
            <w:hideMark/>
          </w:tcPr>
          <w:p w:rsidR="00DE551D" w:rsidRPr="00C82AB6" w:rsidRDefault="00DE551D" w:rsidP="007F34F2">
            <w:pPr>
              <w:widowControl w:val="0"/>
              <w:kinsoku w:val="0"/>
              <w:overflowPunct w:val="0"/>
              <w:spacing w:after="0" w:line="240" w:lineRule="auto"/>
              <w:jc w:val="center"/>
            </w:pPr>
            <w:r w:rsidRPr="00C82AB6">
              <w:t>7,30</w:t>
            </w:r>
          </w:p>
        </w:tc>
        <w:tc>
          <w:tcPr>
            <w:tcW w:w="1268" w:type="dxa"/>
            <w:shd w:val="clear" w:color="auto" w:fill="auto"/>
            <w:noWrap/>
            <w:vAlign w:val="bottom"/>
            <w:hideMark/>
          </w:tcPr>
          <w:p w:rsidR="00DE551D" w:rsidRPr="00C82AB6" w:rsidRDefault="00DE551D" w:rsidP="007F34F2">
            <w:pPr>
              <w:widowControl w:val="0"/>
              <w:kinsoku w:val="0"/>
              <w:overflowPunct w:val="0"/>
              <w:spacing w:after="0" w:line="240" w:lineRule="auto"/>
              <w:jc w:val="center"/>
            </w:pPr>
            <w:r w:rsidRPr="00C82AB6">
              <w:t>4,23</w:t>
            </w:r>
          </w:p>
        </w:tc>
        <w:tc>
          <w:tcPr>
            <w:tcW w:w="1946" w:type="dxa"/>
            <w:shd w:val="clear" w:color="auto" w:fill="auto"/>
            <w:noWrap/>
            <w:vAlign w:val="bottom"/>
            <w:hideMark/>
          </w:tcPr>
          <w:p w:rsidR="00DE551D" w:rsidRPr="00C82AB6" w:rsidRDefault="00DE551D" w:rsidP="007F34F2">
            <w:pPr>
              <w:widowControl w:val="0"/>
              <w:kinsoku w:val="0"/>
              <w:overflowPunct w:val="0"/>
              <w:spacing w:after="0" w:line="240" w:lineRule="auto"/>
              <w:jc w:val="center"/>
            </w:pPr>
            <w:r w:rsidRPr="00C82AB6">
              <w:t>64,38</w:t>
            </w:r>
          </w:p>
        </w:tc>
      </w:tr>
      <w:tr w:rsidR="00DE551D" w:rsidRPr="00C82AB6" w:rsidTr="007F34F2">
        <w:trPr>
          <w:trHeight w:val="411"/>
          <w:jc w:val="center"/>
        </w:trPr>
        <w:tc>
          <w:tcPr>
            <w:tcW w:w="2784" w:type="dxa"/>
            <w:shd w:val="clear" w:color="auto" w:fill="auto"/>
            <w:noWrap/>
            <w:vAlign w:val="bottom"/>
            <w:hideMark/>
          </w:tcPr>
          <w:p w:rsidR="00DE551D" w:rsidRPr="00C82AB6" w:rsidRDefault="00DE551D" w:rsidP="007F34F2">
            <w:pPr>
              <w:widowControl w:val="0"/>
              <w:kinsoku w:val="0"/>
              <w:overflowPunct w:val="0"/>
              <w:spacing w:after="0" w:line="240" w:lineRule="auto"/>
              <w:jc w:val="center"/>
            </w:pPr>
            <w:r w:rsidRPr="00C82AB6">
              <w:t>К-7 на ТП-4, 6 кВ</w:t>
            </w:r>
          </w:p>
        </w:tc>
        <w:tc>
          <w:tcPr>
            <w:tcW w:w="1602" w:type="dxa"/>
            <w:shd w:val="clear" w:color="auto" w:fill="auto"/>
            <w:noWrap/>
            <w:vAlign w:val="bottom"/>
            <w:hideMark/>
          </w:tcPr>
          <w:p w:rsidR="00DE551D" w:rsidRPr="00C82AB6" w:rsidRDefault="00DE551D" w:rsidP="007F34F2">
            <w:pPr>
              <w:widowControl w:val="0"/>
              <w:kinsoku w:val="0"/>
              <w:overflowPunct w:val="0"/>
              <w:spacing w:after="0" w:line="240" w:lineRule="auto"/>
              <w:jc w:val="center"/>
            </w:pPr>
            <w:r w:rsidRPr="00C82AB6">
              <w:t>3,56</w:t>
            </w:r>
          </w:p>
        </w:tc>
        <w:tc>
          <w:tcPr>
            <w:tcW w:w="1602" w:type="dxa"/>
            <w:shd w:val="clear" w:color="auto" w:fill="auto"/>
            <w:noWrap/>
            <w:vAlign w:val="bottom"/>
            <w:hideMark/>
          </w:tcPr>
          <w:p w:rsidR="00DE551D" w:rsidRPr="00C82AB6" w:rsidRDefault="00DE551D" w:rsidP="007F34F2">
            <w:pPr>
              <w:widowControl w:val="0"/>
              <w:kinsoku w:val="0"/>
              <w:overflowPunct w:val="0"/>
              <w:spacing w:after="0" w:line="240" w:lineRule="auto"/>
              <w:jc w:val="center"/>
            </w:pPr>
            <w:r w:rsidRPr="00C82AB6">
              <w:t>7,36</w:t>
            </w:r>
          </w:p>
        </w:tc>
        <w:tc>
          <w:tcPr>
            <w:tcW w:w="1268" w:type="dxa"/>
            <w:shd w:val="clear" w:color="auto" w:fill="auto"/>
            <w:noWrap/>
            <w:vAlign w:val="bottom"/>
            <w:hideMark/>
          </w:tcPr>
          <w:p w:rsidR="00DE551D" w:rsidRPr="00C82AB6" w:rsidRDefault="00DE551D" w:rsidP="007F34F2">
            <w:pPr>
              <w:widowControl w:val="0"/>
              <w:kinsoku w:val="0"/>
              <w:overflowPunct w:val="0"/>
              <w:spacing w:after="0" w:line="240" w:lineRule="auto"/>
              <w:jc w:val="center"/>
            </w:pPr>
            <w:r w:rsidRPr="00C82AB6">
              <w:t>4,26</w:t>
            </w:r>
          </w:p>
        </w:tc>
        <w:tc>
          <w:tcPr>
            <w:tcW w:w="1946" w:type="dxa"/>
            <w:shd w:val="clear" w:color="auto" w:fill="auto"/>
            <w:noWrap/>
            <w:vAlign w:val="bottom"/>
            <w:hideMark/>
          </w:tcPr>
          <w:p w:rsidR="00DE551D" w:rsidRPr="00C82AB6" w:rsidRDefault="00DE551D" w:rsidP="007F34F2">
            <w:pPr>
              <w:widowControl w:val="0"/>
              <w:kinsoku w:val="0"/>
              <w:overflowPunct w:val="0"/>
              <w:spacing w:after="0" w:line="240" w:lineRule="auto"/>
              <w:jc w:val="center"/>
            </w:pPr>
            <w:r w:rsidRPr="00C82AB6">
              <w:t>64,56</w:t>
            </w:r>
          </w:p>
        </w:tc>
      </w:tr>
      <w:tr w:rsidR="00DE551D" w:rsidRPr="00C82AB6" w:rsidTr="007F34F2">
        <w:trPr>
          <w:trHeight w:val="411"/>
          <w:jc w:val="center"/>
        </w:trPr>
        <w:tc>
          <w:tcPr>
            <w:tcW w:w="2784" w:type="dxa"/>
            <w:shd w:val="clear" w:color="auto" w:fill="auto"/>
            <w:noWrap/>
            <w:vAlign w:val="bottom"/>
            <w:hideMark/>
          </w:tcPr>
          <w:p w:rsidR="00DE551D" w:rsidRPr="00C82AB6" w:rsidRDefault="00DE551D" w:rsidP="007F34F2">
            <w:pPr>
              <w:widowControl w:val="0"/>
              <w:kinsoku w:val="0"/>
              <w:overflowPunct w:val="0"/>
              <w:spacing w:after="0" w:line="240" w:lineRule="auto"/>
              <w:jc w:val="center"/>
            </w:pPr>
            <w:r w:rsidRPr="00C82AB6">
              <w:t>К-8 на ТП-5, 6 кВ</w:t>
            </w:r>
          </w:p>
        </w:tc>
        <w:tc>
          <w:tcPr>
            <w:tcW w:w="1602" w:type="dxa"/>
            <w:shd w:val="clear" w:color="auto" w:fill="auto"/>
            <w:noWrap/>
            <w:vAlign w:val="bottom"/>
            <w:hideMark/>
          </w:tcPr>
          <w:p w:rsidR="00DE551D" w:rsidRPr="00C82AB6" w:rsidRDefault="00DE551D" w:rsidP="007F34F2">
            <w:pPr>
              <w:widowControl w:val="0"/>
              <w:kinsoku w:val="0"/>
              <w:overflowPunct w:val="0"/>
              <w:spacing w:after="0" w:line="240" w:lineRule="auto"/>
              <w:jc w:val="center"/>
            </w:pPr>
            <w:r w:rsidRPr="00C82AB6">
              <w:t>3,59</w:t>
            </w:r>
          </w:p>
        </w:tc>
        <w:tc>
          <w:tcPr>
            <w:tcW w:w="1602" w:type="dxa"/>
            <w:shd w:val="clear" w:color="auto" w:fill="auto"/>
            <w:noWrap/>
            <w:vAlign w:val="bottom"/>
            <w:hideMark/>
          </w:tcPr>
          <w:p w:rsidR="00DE551D" w:rsidRPr="00C82AB6" w:rsidRDefault="00DE551D" w:rsidP="007F34F2">
            <w:pPr>
              <w:widowControl w:val="0"/>
              <w:kinsoku w:val="0"/>
              <w:overflowPunct w:val="0"/>
              <w:spacing w:after="0" w:line="240" w:lineRule="auto"/>
              <w:jc w:val="center"/>
            </w:pPr>
            <w:r w:rsidRPr="00C82AB6">
              <w:t>7,54</w:t>
            </w:r>
          </w:p>
        </w:tc>
        <w:tc>
          <w:tcPr>
            <w:tcW w:w="1268" w:type="dxa"/>
            <w:shd w:val="clear" w:color="auto" w:fill="auto"/>
            <w:noWrap/>
            <w:vAlign w:val="bottom"/>
            <w:hideMark/>
          </w:tcPr>
          <w:p w:rsidR="00DE551D" w:rsidRPr="00C82AB6" w:rsidRDefault="00DE551D" w:rsidP="007F34F2">
            <w:pPr>
              <w:widowControl w:val="0"/>
              <w:kinsoku w:val="0"/>
              <w:overflowPunct w:val="0"/>
              <w:spacing w:after="0" w:line="240" w:lineRule="auto"/>
              <w:jc w:val="center"/>
            </w:pPr>
            <w:r w:rsidRPr="00C82AB6">
              <w:t>4,36</w:t>
            </w:r>
          </w:p>
        </w:tc>
        <w:tc>
          <w:tcPr>
            <w:tcW w:w="1946" w:type="dxa"/>
            <w:shd w:val="clear" w:color="auto" w:fill="auto"/>
            <w:noWrap/>
            <w:vAlign w:val="bottom"/>
            <w:hideMark/>
          </w:tcPr>
          <w:p w:rsidR="00DE551D" w:rsidRPr="00C82AB6" w:rsidRDefault="00DE551D" w:rsidP="007F34F2">
            <w:pPr>
              <w:widowControl w:val="0"/>
              <w:kinsoku w:val="0"/>
              <w:overflowPunct w:val="0"/>
              <w:spacing w:after="0" w:line="240" w:lineRule="auto"/>
              <w:jc w:val="center"/>
            </w:pPr>
            <w:r w:rsidRPr="00C82AB6">
              <w:t>65,16</w:t>
            </w:r>
          </w:p>
        </w:tc>
      </w:tr>
    </w:tbl>
    <w:p w:rsidR="00DE551D" w:rsidRPr="00C82AB6" w:rsidRDefault="00DE551D" w:rsidP="00DE551D">
      <w:pPr>
        <w:pStyle w:val="2"/>
        <w:widowControl w:val="0"/>
        <w:kinsoku w:val="0"/>
        <w:overflowPunct w:val="0"/>
        <w:spacing w:after="0" w:line="240" w:lineRule="auto"/>
        <w:ind w:firstLine="709"/>
        <w:jc w:val="both"/>
      </w:pPr>
    </w:p>
    <w:p w:rsidR="00DE551D" w:rsidRPr="00C82AB6" w:rsidRDefault="00DE551D" w:rsidP="00DE551D">
      <w:pPr>
        <w:pStyle w:val="2"/>
        <w:widowControl w:val="0"/>
        <w:kinsoku w:val="0"/>
        <w:overflowPunct w:val="0"/>
        <w:spacing w:after="0" w:line="240" w:lineRule="auto"/>
        <w:ind w:firstLine="709"/>
        <w:jc w:val="both"/>
      </w:pPr>
    </w:p>
    <w:p w:rsidR="00DE551D" w:rsidRPr="00C82AB6" w:rsidRDefault="00DE551D" w:rsidP="00DE551D">
      <w:pPr>
        <w:pStyle w:val="a3"/>
        <w:widowControl w:val="0"/>
        <w:tabs>
          <w:tab w:val="clear" w:pos="4677"/>
          <w:tab w:val="clear" w:pos="9355"/>
        </w:tabs>
        <w:kinsoku w:val="0"/>
        <w:overflowPunct w:val="0"/>
        <w:ind w:firstLine="709"/>
        <w:jc w:val="center"/>
      </w:pPr>
      <w:r w:rsidRPr="00C82AB6">
        <w:object w:dxaOrig="4260" w:dyaOrig="780">
          <v:shape id="_x0000_i1026" type="#_x0000_t75" style="width:210.55pt;height:41.45pt" o:ole="">
            <v:imagedata r:id="rId6" o:title=""/>
          </v:shape>
          <o:OLEObject Type="Embed" ProgID="Equation.3" ShapeID="_x0000_i1026" DrawAspect="Content" ObjectID="_1535551122" r:id="rId7"/>
        </w:object>
      </w:r>
    </w:p>
    <w:p w:rsidR="00DE551D" w:rsidRPr="00C82AB6" w:rsidRDefault="00DE551D" w:rsidP="00DE551D">
      <w:pPr>
        <w:pStyle w:val="a3"/>
        <w:widowControl w:val="0"/>
        <w:tabs>
          <w:tab w:val="clear" w:pos="4677"/>
          <w:tab w:val="clear" w:pos="9355"/>
        </w:tabs>
        <w:kinsoku w:val="0"/>
        <w:overflowPunct w:val="0"/>
        <w:ind w:firstLine="709"/>
        <w:jc w:val="center"/>
      </w:pPr>
    </w:p>
    <w:p w:rsidR="00DE551D" w:rsidRPr="00C82AB6" w:rsidRDefault="00DE551D" w:rsidP="00DE551D">
      <w:pPr>
        <w:pStyle w:val="a3"/>
        <w:widowControl w:val="0"/>
        <w:tabs>
          <w:tab w:val="clear" w:pos="4677"/>
          <w:tab w:val="clear" w:pos="9355"/>
        </w:tabs>
        <w:kinsoku w:val="0"/>
        <w:overflowPunct w:val="0"/>
        <w:ind w:firstLine="709"/>
        <w:jc w:val="right"/>
      </w:pPr>
      <w:r w:rsidRPr="00C82AB6">
        <w:object w:dxaOrig="2640" w:dyaOrig="840">
          <v:shape id="_x0000_i1027" type="#_x0000_t75" style="width:133.15pt;height:41.45pt" o:ole="">
            <v:imagedata r:id="rId8" o:title=""/>
          </v:shape>
          <o:OLEObject Type="Embed" ProgID="Equation.3" ShapeID="_x0000_i1027" DrawAspect="Content" ObjectID="_1535551123" r:id="rId9"/>
        </w:object>
      </w:r>
      <w:r w:rsidRPr="00C82AB6">
        <w:t xml:space="preserve">                                           (8.17)</w:t>
      </w:r>
    </w:p>
    <w:p w:rsidR="00DE551D" w:rsidRPr="00C82AB6" w:rsidRDefault="00DE551D" w:rsidP="00DE551D">
      <w:pPr>
        <w:pStyle w:val="a3"/>
        <w:widowControl w:val="0"/>
        <w:tabs>
          <w:tab w:val="clear" w:pos="4677"/>
          <w:tab w:val="clear" w:pos="9355"/>
        </w:tabs>
        <w:kinsoku w:val="0"/>
        <w:overflowPunct w:val="0"/>
        <w:ind w:firstLine="709"/>
        <w:jc w:val="right"/>
      </w:pPr>
    </w:p>
    <w:p w:rsidR="00DE551D" w:rsidRPr="00C82AB6" w:rsidRDefault="00DE551D" w:rsidP="00DE551D">
      <w:pPr>
        <w:pStyle w:val="a3"/>
        <w:widowControl w:val="0"/>
        <w:tabs>
          <w:tab w:val="clear" w:pos="4677"/>
          <w:tab w:val="clear" w:pos="9355"/>
        </w:tabs>
        <w:kinsoku w:val="0"/>
        <w:overflowPunct w:val="0"/>
        <w:ind w:firstLine="709"/>
        <w:jc w:val="center"/>
      </w:pPr>
      <w:r w:rsidRPr="00C82AB6">
        <w:object w:dxaOrig="4320" w:dyaOrig="780">
          <v:shape id="_x0000_i1028" type="#_x0000_t75" style="width:3in;height:41.45pt" o:ole="">
            <v:imagedata r:id="rId10" o:title=""/>
          </v:shape>
          <o:OLEObject Type="Embed" ProgID="Equation.3" ShapeID="_x0000_i1028" DrawAspect="Content" ObjectID="_1535551124" r:id="rId11"/>
        </w:object>
      </w:r>
    </w:p>
    <w:p w:rsidR="00DE551D" w:rsidRPr="00C82AB6" w:rsidRDefault="00DE551D" w:rsidP="00DE551D">
      <w:pPr>
        <w:pStyle w:val="a3"/>
        <w:widowControl w:val="0"/>
        <w:tabs>
          <w:tab w:val="clear" w:pos="4677"/>
          <w:tab w:val="clear" w:pos="9355"/>
        </w:tabs>
        <w:kinsoku w:val="0"/>
        <w:overflowPunct w:val="0"/>
        <w:ind w:firstLine="709"/>
        <w:jc w:val="center"/>
      </w:pPr>
    </w:p>
    <w:p w:rsidR="00DE551D" w:rsidRPr="00C82AB6" w:rsidRDefault="00DE551D" w:rsidP="00DE551D">
      <w:pPr>
        <w:pStyle w:val="a3"/>
        <w:widowControl w:val="0"/>
        <w:tabs>
          <w:tab w:val="clear" w:pos="4677"/>
          <w:tab w:val="clear" w:pos="9355"/>
        </w:tabs>
        <w:kinsoku w:val="0"/>
        <w:overflowPunct w:val="0"/>
        <w:ind w:firstLine="709"/>
        <w:jc w:val="both"/>
      </w:pPr>
      <w:r w:rsidRPr="00C82AB6">
        <w:t xml:space="preserve">8.5.2 Относительные сопротивления трансформатора 1000 </w:t>
      </w:r>
      <w:proofErr w:type="spellStart"/>
      <w:r w:rsidRPr="00C82AB6">
        <w:t>кВА</w:t>
      </w:r>
      <w:proofErr w:type="spellEnd"/>
      <w:r w:rsidRPr="00C82AB6">
        <w:t>, активное и реактивное</w:t>
      </w:r>
    </w:p>
    <w:p w:rsidR="00DE551D" w:rsidRPr="00C82AB6" w:rsidRDefault="00DE551D" w:rsidP="00DE551D">
      <w:pPr>
        <w:pStyle w:val="a3"/>
        <w:widowControl w:val="0"/>
        <w:tabs>
          <w:tab w:val="clear" w:pos="4677"/>
          <w:tab w:val="clear" w:pos="9355"/>
        </w:tabs>
        <w:kinsoku w:val="0"/>
        <w:overflowPunct w:val="0"/>
        <w:ind w:firstLine="709"/>
        <w:jc w:val="right"/>
      </w:pPr>
      <w:r w:rsidRPr="00C82AB6">
        <w:object w:dxaOrig="1180" w:dyaOrig="780">
          <v:shape id="_x0000_i1029" type="#_x0000_t75" style="width:61.8pt;height:41.45pt" o:ole="">
            <v:imagedata r:id="rId12" o:title=""/>
          </v:shape>
          <o:OLEObject Type="Embed" ProgID="Equation.3" ShapeID="_x0000_i1029" DrawAspect="Content" ObjectID="_1535551125" r:id="rId13"/>
        </w:object>
      </w:r>
      <w:r w:rsidRPr="00C82AB6">
        <w:t>,                                               (8.18)</w:t>
      </w:r>
    </w:p>
    <w:p w:rsidR="00DE551D" w:rsidRPr="00C82AB6" w:rsidRDefault="00DE551D" w:rsidP="00DE551D">
      <w:pPr>
        <w:pStyle w:val="a3"/>
        <w:widowControl w:val="0"/>
        <w:tabs>
          <w:tab w:val="clear" w:pos="4677"/>
          <w:tab w:val="clear" w:pos="9355"/>
        </w:tabs>
        <w:kinsoku w:val="0"/>
        <w:overflowPunct w:val="0"/>
        <w:ind w:firstLine="709"/>
        <w:jc w:val="center"/>
      </w:pPr>
    </w:p>
    <w:p w:rsidR="00DE551D" w:rsidRPr="00C82AB6" w:rsidRDefault="00DE551D" w:rsidP="00DE551D">
      <w:pPr>
        <w:pStyle w:val="a3"/>
        <w:widowControl w:val="0"/>
        <w:tabs>
          <w:tab w:val="clear" w:pos="4677"/>
          <w:tab w:val="clear" w:pos="9355"/>
        </w:tabs>
        <w:kinsoku w:val="0"/>
        <w:overflowPunct w:val="0"/>
        <w:ind w:firstLine="709"/>
        <w:jc w:val="right"/>
      </w:pPr>
      <w:r w:rsidRPr="00C82AB6">
        <w:object w:dxaOrig="2760" w:dyaOrig="520">
          <v:shape id="_x0000_i1030" type="#_x0000_t75" style="width:138.55pt;height:25.8pt" o:ole="">
            <v:imagedata r:id="rId14" o:title=""/>
          </v:shape>
          <o:OLEObject Type="Embed" ProgID="Equation.3" ShapeID="_x0000_i1030" DrawAspect="Content" ObjectID="_1535551126" r:id="rId15"/>
        </w:object>
      </w:r>
      <w:r w:rsidRPr="00C82AB6">
        <w:t>,                                  (7.19)</w:t>
      </w:r>
    </w:p>
    <w:p w:rsidR="00DE551D" w:rsidRPr="00C82AB6" w:rsidRDefault="00DE551D" w:rsidP="00DE551D">
      <w:pPr>
        <w:pStyle w:val="a3"/>
        <w:widowControl w:val="0"/>
        <w:tabs>
          <w:tab w:val="clear" w:pos="4677"/>
          <w:tab w:val="clear" w:pos="9355"/>
        </w:tabs>
        <w:kinsoku w:val="0"/>
        <w:overflowPunct w:val="0"/>
        <w:ind w:firstLine="709"/>
        <w:jc w:val="both"/>
      </w:pPr>
    </w:p>
    <w:p w:rsidR="00DE551D" w:rsidRPr="00C82AB6" w:rsidRDefault="00DE551D" w:rsidP="00DE551D">
      <w:pPr>
        <w:pStyle w:val="a3"/>
        <w:widowControl w:val="0"/>
        <w:tabs>
          <w:tab w:val="clear" w:pos="4677"/>
          <w:tab w:val="clear" w:pos="9355"/>
        </w:tabs>
        <w:kinsoku w:val="0"/>
        <w:overflowPunct w:val="0"/>
        <w:ind w:firstLine="709"/>
        <w:jc w:val="both"/>
      </w:pPr>
      <w:r w:rsidRPr="00C82AB6">
        <w:t>где Р</w:t>
      </w:r>
      <w:r w:rsidRPr="009448F3">
        <w:rPr>
          <w:vertAlign w:val="subscript"/>
        </w:rPr>
        <w:t>К</w:t>
      </w:r>
      <w:r w:rsidRPr="00C82AB6">
        <w:t xml:space="preserve"> =7,6 кВт – потери КЗ трансформатора,</w:t>
      </w:r>
    </w:p>
    <w:p w:rsidR="00DE551D" w:rsidRPr="00C82AB6" w:rsidRDefault="00DE551D" w:rsidP="00DE551D">
      <w:pPr>
        <w:pStyle w:val="a3"/>
        <w:widowControl w:val="0"/>
        <w:tabs>
          <w:tab w:val="clear" w:pos="4677"/>
          <w:tab w:val="clear" w:pos="9355"/>
        </w:tabs>
        <w:kinsoku w:val="0"/>
        <w:overflowPunct w:val="0"/>
        <w:ind w:firstLine="709"/>
        <w:jc w:val="both"/>
      </w:pPr>
      <w:proofErr w:type="gramStart"/>
      <w:r w:rsidRPr="00C82AB6">
        <w:rPr>
          <w:lang w:val="en-US"/>
        </w:rPr>
        <w:t>u</w:t>
      </w:r>
      <w:r w:rsidRPr="009448F3">
        <w:rPr>
          <w:vertAlign w:val="subscript"/>
        </w:rPr>
        <w:t>К</w:t>
      </w:r>
      <w:proofErr w:type="gramEnd"/>
      <w:r w:rsidRPr="00C82AB6">
        <w:t xml:space="preserve">% =5,5% – напряжение КЗ трансформатора, </w:t>
      </w:r>
    </w:p>
    <w:p w:rsidR="00DE551D" w:rsidRPr="00C82AB6" w:rsidRDefault="00DE551D" w:rsidP="00DE551D">
      <w:pPr>
        <w:pStyle w:val="a3"/>
        <w:widowControl w:val="0"/>
        <w:tabs>
          <w:tab w:val="clear" w:pos="4677"/>
          <w:tab w:val="clear" w:pos="9355"/>
        </w:tabs>
        <w:kinsoku w:val="0"/>
        <w:overflowPunct w:val="0"/>
        <w:ind w:firstLine="709"/>
        <w:jc w:val="center"/>
      </w:pPr>
      <w:r w:rsidRPr="00C82AB6">
        <w:object w:dxaOrig="2120" w:dyaOrig="720">
          <v:shape id="_x0000_i1043" type="#_x0000_t75" style="width:108pt;height:36pt" o:ole="">
            <v:imagedata r:id="rId16" o:title=""/>
          </v:shape>
          <o:OLEObject Type="Embed" ProgID="Equation.3" ShapeID="_x0000_i1043" DrawAspect="Content" ObjectID="_1535551127" r:id="rId17"/>
        </w:object>
      </w:r>
      <w:r w:rsidRPr="00C82AB6">
        <w:t>,</w:t>
      </w:r>
    </w:p>
    <w:p w:rsidR="00DE551D" w:rsidRPr="00C82AB6" w:rsidRDefault="00DE551D" w:rsidP="00DE551D">
      <w:pPr>
        <w:pStyle w:val="a3"/>
        <w:widowControl w:val="0"/>
        <w:tabs>
          <w:tab w:val="clear" w:pos="4677"/>
          <w:tab w:val="clear" w:pos="9355"/>
        </w:tabs>
        <w:kinsoku w:val="0"/>
        <w:overflowPunct w:val="0"/>
        <w:ind w:firstLine="709"/>
        <w:jc w:val="center"/>
      </w:pPr>
    </w:p>
    <w:p w:rsidR="00DE551D" w:rsidRPr="00C82AB6" w:rsidRDefault="00DE551D" w:rsidP="00DE551D">
      <w:pPr>
        <w:pStyle w:val="a3"/>
        <w:widowControl w:val="0"/>
        <w:tabs>
          <w:tab w:val="clear" w:pos="4677"/>
          <w:tab w:val="clear" w:pos="9355"/>
        </w:tabs>
        <w:kinsoku w:val="0"/>
        <w:overflowPunct w:val="0"/>
        <w:ind w:firstLine="709"/>
        <w:jc w:val="center"/>
      </w:pPr>
      <w:r w:rsidRPr="00C82AB6">
        <w:object w:dxaOrig="3580" w:dyaOrig="499">
          <v:shape id="_x0000_i1031" type="#_x0000_t75" style="width:180pt;height:25.8pt" o:ole="">
            <v:imagedata r:id="rId18" o:title=""/>
          </v:shape>
          <o:OLEObject Type="Embed" ProgID="Equation.3" ShapeID="_x0000_i1031" DrawAspect="Content" ObjectID="_1535551128" r:id="rId19"/>
        </w:object>
      </w:r>
      <w:r w:rsidRPr="00C82AB6">
        <w:t>.</w:t>
      </w:r>
    </w:p>
    <w:p w:rsidR="00DE551D" w:rsidRPr="00C82AB6" w:rsidRDefault="00DE551D" w:rsidP="00DE551D">
      <w:pPr>
        <w:pStyle w:val="a3"/>
        <w:widowControl w:val="0"/>
        <w:tabs>
          <w:tab w:val="clear" w:pos="4677"/>
          <w:tab w:val="clear" w:pos="9355"/>
        </w:tabs>
        <w:kinsoku w:val="0"/>
        <w:overflowPunct w:val="0"/>
        <w:ind w:firstLine="709"/>
        <w:jc w:val="center"/>
      </w:pPr>
    </w:p>
    <w:p w:rsidR="00DE551D" w:rsidRPr="00C82AB6" w:rsidRDefault="00DE551D" w:rsidP="00DE551D">
      <w:pPr>
        <w:pStyle w:val="a3"/>
        <w:widowControl w:val="0"/>
        <w:tabs>
          <w:tab w:val="clear" w:pos="4677"/>
          <w:tab w:val="clear" w:pos="9355"/>
        </w:tabs>
        <w:kinsoku w:val="0"/>
        <w:overflowPunct w:val="0"/>
        <w:ind w:firstLine="709"/>
        <w:jc w:val="both"/>
      </w:pPr>
      <w:r w:rsidRPr="00C82AB6">
        <w:t xml:space="preserve">8.5.3 Сопротивления трансформатора 630 </w:t>
      </w:r>
      <w:proofErr w:type="spellStart"/>
      <w:r w:rsidRPr="00C82AB6">
        <w:t>кВА</w:t>
      </w:r>
      <w:proofErr w:type="spellEnd"/>
      <w:r w:rsidRPr="00C82AB6">
        <w:t xml:space="preserve"> в именованных единицах, мОм, </w:t>
      </w:r>
    </w:p>
    <w:p w:rsidR="00DE551D" w:rsidRPr="00C82AB6" w:rsidRDefault="00DE551D" w:rsidP="00DE551D">
      <w:pPr>
        <w:pStyle w:val="a3"/>
        <w:widowControl w:val="0"/>
        <w:tabs>
          <w:tab w:val="clear" w:pos="4677"/>
          <w:tab w:val="clear" w:pos="9355"/>
        </w:tabs>
        <w:kinsoku w:val="0"/>
        <w:overflowPunct w:val="0"/>
        <w:ind w:firstLine="709"/>
      </w:pPr>
      <w:r w:rsidRPr="00C82AB6">
        <w:t xml:space="preserve">активное сопротивление </w:t>
      </w:r>
    </w:p>
    <w:p w:rsidR="00DE551D" w:rsidRPr="00C82AB6" w:rsidRDefault="00DE551D" w:rsidP="00DE551D">
      <w:pPr>
        <w:pStyle w:val="a3"/>
        <w:widowControl w:val="0"/>
        <w:tabs>
          <w:tab w:val="clear" w:pos="4677"/>
          <w:tab w:val="clear" w:pos="9355"/>
        </w:tabs>
        <w:kinsoku w:val="0"/>
        <w:overflowPunct w:val="0"/>
        <w:ind w:firstLine="709"/>
        <w:jc w:val="both"/>
      </w:pPr>
    </w:p>
    <w:p w:rsidR="00DE551D" w:rsidRPr="00C82AB6" w:rsidRDefault="00DE551D" w:rsidP="00DE551D">
      <w:pPr>
        <w:pStyle w:val="a3"/>
        <w:widowControl w:val="0"/>
        <w:tabs>
          <w:tab w:val="clear" w:pos="4677"/>
          <w:tab w:val="clear" w:pos="9355"/>
        </w:tabs>
        <w:kinsoku w:val="0"/>
        <w:overflowPunct w:val="0"/>
        <w:ind w:firstLine="709"/>
        <w:jc w:val="right"/>
      </w:pPr>
      <w:r w:rsidRPr="00C82AB6">
        <w:object w:dxaOrig="2000" w:dyaOrig="840">
          <v:shape id="_x0000_i1032" type="#_x0000_t75" style="width:97.8pt;height:41.45pt" o:ole="">
            <v:imagedata r:id="rId20" o:title=""/>
          </v:shape>
          <o:OLEObject Type="Embed" ProgID="Equation.3" ShapeID="_x0000_i1032" DrawAspect="Content" ObjectID="_1535551129" r:id="rId21"/>
        </w:object>
      </w:r>
      <w:r w:rsidRPr="00C82AB6">
        <w:t>,                                      (8.19)</w:t>
      </w:r>
    </w:p>
    <w:p w:rsidR="00DE551D" w:rsidRPr="00C82AB6" w:rsidRDefault="00DE551D" w:rsidP="00DE551D">
      <w:pPr>
        <w:pStyle w:val="a3"/>
        <w:widowControl w:val="0"/>
        <w:tabs>
          <w:tab w:val="clear" w:pos="4677"/>
          <w:tab w:val="clear" w:pos="9355"/>
        </w:tabs>
        <w:kinsoku w:val="0"/>
        <w:overflowPunct w:val="0"/>
        <w:ind w:firstLine="709"/>
        <w:jc w:val="center"/>
      </w:pPr>
    </w:p>
    <w:p w:rsidR="00DE551D" w:rsidRPr="00C82AB6" w:rsidRDefault="00DE551D" w:rsidP="00DE551D">
      <w:pPr>
        <w:pStyle w:val="a3"/>
        <w:widowControl w:val="0"/>
        <w:tabs>
          <w:tab w:val="clear" w:pos="4677"/>
          <w:tab w:val="clear" w:pos="9355"/>
        </w:tabs>
        <w:kinsoku w:val="0"/>
        <w:overflowPunct w:val="0"/>
        <w:ind w:firstLine="709"/>
        <w:jc w:val="center"/>
      </w:pPr>
      <w:r w:rsidRPr="00C82AB6">
        <w:object w:dxaOrig="3500" w:dyaOrig="780">
          <v:shape id="_x0000_i1033" type="#_x0000_t75" style="width:174.55pt;height:41.45pt" o:ole="">
            <v:imagedata r:id="rId22" o:title=""/>
          </v:shape>
          <o:OLEObject Type="Embed" ProgID="Equation.3" ShapeID="_x0000_i1033" DrawAspect="Content" ObjectID="_1535551130" r:id="rId23"/>
        </w:object>
      </w:r>
      <w:r w:rsidRPr="00C82AB6">
        <w:t>,</w:t>
      </w:r>
    </w:p>
    <w:p w:rsidR="00DE551D" w:rsidRPr="00C82AB6" w:rsidRDefault="00DE551D" w:rsidP="00DE551D">
      <w:pPr>
        <w:pStyle w:val="a3"/>
        <w:widowControl w:val="0"/>
        <w:tabs>
          <w:tab w:val="clear" w:pos="4677"/>
          <w:tab w:val="clear" w:pos="9355"/>
        </w:tabs>
        <w:kinsoku w:val="0"/>
        <w:overflowPunct w:val="0"/>
        <w:ind w:firstLine="709"/>
        <w:jc w:val="center"/>
      </w:pPr>
    </w:p>
    <w:p w:rsidR="00DE551D" w:rsidRPr="00C82AB6" w:rsidRDefault="00DE551D" w:rsidP="00DE551D">
      <w:pPr>
        <w:pStyle w:val="a3"/>
        <w:widowControl w:val="0"/>
        <w:tabs>
          <w:tab w:val="clear" w:pos="4677"/>
          <w:tab w:val="clear" w:pos="9355"/>
        </w:tabs>
        <w:kinsoku w:val="0"/>
        <w:overflowPunct w:val="0"/>
        <w:ind w:firstLine="709"/>
      </w:pPr>
      <w:r w:rsidRPr="00C82AB6">
        <w:t>реактивное сопротивление</w:t>
      </w:r>
    </w:p>
    <w:p w:rsidR="00DE551D" w:rsidRPr="00C82AB6" w:rsidRDefault="00DE551D" w:rsidP="00DE551D">
      <w:pPr>
        <w:pStyle w:val="a3"/>
        <w:widowControl w:val="0"/>
        <w:tabs>
          <w:tab w:val="clear" w:pos="4677"/>
          <w:tab w:val="clear" w:pos="9355"/>
        </w:tabs>
        <w:kinsoku w:val="0"/>
        <w:overflowPunct w:val="0"/>
        <w:ind w:firstLine="709"/>
        <w:jc w:val="center"/>
      </w:pPr>
    </w:p>
    <w:p w:rsidR="00DE551D" w:rsidRPr="00C82AB6" w:rsidRDefault="00DE551D" w:rsidP="00DE551D">
      <w:pPr>
        <w:pStyle w:val="a3"/>
        <w:widowControl w:val="0"/>
        <w:tabs>
          <w:tab w:val="clear" w:pos="4677"/>
          <w:tab w:val="clear" w:pos="9355"/>
        </w:tabs>
        <w:kinsoku w:val="0"/>
        <w:overflowPunct w:val="0"/>
        <w:ind w:firstLine="709"/>
        <w:jc w:val="right"/>
      </w:pPr>
      <w:r w:rsidRPr="00C82AB6">
        <w:object w:dxaOrig="2060" w:dyaOrig="840">
          <v:shape id="_x0000_i1034" type="#_x0000_t75" style="width:102.55pt;height:41.45pt" o:ole="">
            <v:imagedata r:id="rId24" o:title=""/>
          </v:shape>
          <o:OLEObject Type="Embed" ProgID="Equation.3" ShapeID="_x0000_i1034" DrawAspect="Content" ObjectID="_1535551131" r:id="rId25"/>
        </w:object>
      </w:r>
      <w:r w:rsidRPr="00C82AB6">
        <w:t>,                                     (8.20)</w:t>
      </w:r>
    </w:p>
    <w:p w:rsidR="00DE551D" w:rsidRPr="00C82AB6" w:rsidRDefault="00DE551D" w:rsidP="00DE551D">
      <w:pPr>
        <w:pStyle w:val="a3"/>
        <w:widowControl w:val="0"/>
        <w:tabs>
          <w:tab w:val="clear" w:pos="4677"/>
          <w:tab w:val="clear" w:pos="9355"/>
        </w:tabs>
        <w:kinsoku w:val="0"/>
        <w:overflowPunct w:val="0"/>
        <w:ind w:firstLine="709"/>
        <w:jc w:val="center"/>
      </w:pPr>
    </w:p>
    <w:p w:rsidR="00DE551D" w:rsidRPr="00C82AB6" w:rsidRDefault="00DE551D" w:rsidP="00DE551D">
      <w:pPr>
        <w:pStyle w:val="a3"/>
        <w:widowControl w:val="0"/>
        <w:tabs>
          <w:tab w:val="clear" w:pos="4677"/>
          <w:tab w:val="clear" w:pos="9355"/>
        </w:tabs>
        <w:kinsoku w:val="0"/>
        <w:overflowPunct w:val="0"/>
        <w:ind w:firstLine="709"/>
      </w:pPr>
    </w:p>
    <w:p w:rsidR="00DE551D" w:rsidRPr="00C82AB6" w:rsidRDefault="00DE551D" w:rsidP="00DE551D">
      <w:pPr>
        <w:pStyle w:val="a3"/>
        <w:widowControl w:val="0"/>
        <w:tabs>
          <w:tab w:val="clear" w:pos="4677"/>
          <w:tab w:val="clear" w:pos="9355"/>
        </w:tabs>
        <w:kinsoku w:val="0"/>
        <w:overflowPunct w:val="0"/>
        <w:ind w:firstLine="709"/>
        <w:jc w:val="center"/>
      </w:pPr>
      <w:r w:rsidRPr="00C82AB6">
        <w:object w:dxaOrig="3540" w:dyaOrig="780">
          <v:shape id="_x0000_i1035" type="#_x0000_t75" style="width:174.55pt;height:41.45pt" o:ole="">
            <v:imagedata r:id="rId26" o:title=""/>
          </v:shape>
          <o:OLEObject Type="Embed" ProgID="Equation.3" ShapeID="_x0000_i1035" DrawAspect="Content" ObjectID="_1535551132" r:id="rId27"/>
        </w:object>
      </w:r>
      <w:r w:rsidRPr="00C82AB6">
        <w:t>.</w:t>
      </w:r>
    </w:p>
    <w:p w:rsidR="00DE551D" w:rsidRPr="00C82AB6" w:rsidRDefault="00DE551D" w:rsidP="00DE551D">
      <w:pPr>
        <w:pStyle w:val="a3"/>
        <w:widowControl w:val="0"/>
        <w:tabs>
          <w:tab w:val="clear" w:pos="4677"/>
          <w:tab w:val="clear" w:pos="9355"/>
        </w:tabs>
        <w:kinsoku w:val="0"/>
        <w:overflowPunct w:val="0"/>
        <w:ind w:firstLine="709"/>
        <w:jc w:val="center"/>
      </w:pPr>
    </w:p>
    <w:p w:rsidR="00DE551D" w:rsidRPr="00C82AB6" w:rsidRDefault="00DE551D" w:rsidP="00DE551D">
      <w:pPr>
        <w:pStyle w:val="a3"/>
        <w:widowControl w:val="0"/>
        <w:tabs>
          <w:tab w:val="clear" w:pos="4677"/>
          <w:tab w:val="clear" w:pos="9355"/>
        </w:tabs>
        <w:kinsoku w:val="0"/>
        <w:overflowPunct w:val="0"/>
        <w:ind w:firstLine="709"/>
      </w:pPr>
      <w:r w:rsidRPr="00C82AB6">
        <w:t xml:space="preserve">Результирующее сопротивление до точки КЗ на шинах 0,4 кВ, мОм </w:t>
      </w:r>
    </w:p>
    <w:p w:rsidR="00DE551D" w:rsidRPr="00C82AB6" w:rsidRDefault="00DE551D" w:rsidP="00DE551D">
      <w:pPr>
        <w:pStyle w:val="a3"/>
        <w:widowControl w:val="0"/>
        <w:tabs>
          <w:tab w:val="clear" w:pos="4677"/>
          <w:tab w:val="clear" w:pos="9355"/>
        </w:tabs>
        <w:kinsoku w:val="0"/>
        <w:overflowPunct w:val="0"/>
        <w:ind w:firstLine="709"/>
      </w:pPr>
    </w:p>
    <w:p w:rsidR="00DE551D" w:rsidRPr="00C82AB6" w:rsidRDefault="00DE551D" w:rsidP="00DE551D">
      <w:pPr>
        <w:pStyle w:val="a3"/>
        <w:widowControl w:val="0"/>
        <w:tabs>
          <w:tab w:val="clear" w:pos="4677"/>
          <w:tab w:val="clear" w:pos="9355"/>
        </w:tabs>
        <w:kinsoku w:val="0"/>
        <w:overflowPunct w:val="0"/>
        <w:ind w:firstLine="709"/>
        <w:jc w:val="center"/>
      </w:pPr>
      <w:r w:rsidRPr="005952EB">
        <w:rPr>
          <w:position w:val="-18"/>
        </w:rPr>
        <w:object w:dxaOrig="5880" w:dyaOrig="499">
          <v:shape id="_x0000_i1036" type="#_x0000_t75" style="width:294.1pt;height:23.1pt" o:ole="">
            <v:imagedata r:id="rId28" o:title=""/>
          </v:shape>
          <o:OLEObject Type="Embed" ProgID="Equation.3" ShapeID="_x0000_i1036" DrawAspect="Content" ObjectID="_1535551133" r:id="rId29"/>
        </w:object>
      </w:r>
      <w:r w:rsidRPr="00C82AB6">
        <w:t>,</w:t>
      </w:r>
    </w:p>
    <w:p w:rsidR="00DE551D" w:rsidRPr="00C82AB6" w:rsidRDefault="00DE551D" w:rsidP="00DE551D">
      <w:pPr>
        <w:pStyle w:val="a3"/>
        <w:widowControl w:val="0"/>
        <w:tabs>
          <w:tab w:val="clear" w:pos="4677"/>
          <w:tab w:val="clear" w:pos="9355"/>
        </w:tabs>
        <w:kinsoku w:val="0"/>
        <w:overflowPunct w:val="0"/>
        <w:ind w:firstLine="709"/>
        <w:jc w:val="center"/>
      </w:pPr>
    </w:p>
    <w:p w:rsidR="00DE551D" w:rsidRPr="00C82AB6" w:rsidRDefault="00DE551D" w:rsidP="00DE551D">
      <w:pPr>
        <w:pStyle w:val="a3"/>
        <w:widowControl w:val="0"/>
        <w:tabs>
          <w:tab w:val="clear" w:pos="4677"/>
          <w:tab w:val="clear" w:pos="9355"/>
        </w:tabs>
        <w:kinsoku w:val="0"/>
        <w:overflowPunct w:val="0"/>
        <w:ind w:firstLine="709"/>
        <w:jc w:val="center"/>
      </w:pPr>
      <w:r w:rsidRPr="005952EB">
        <w:rPr>
          <w:position w:val="-18"/>
        </w:rPr>
        <w:object w:dxaOrig="4880" w:dyaOrig="499">
          <v:shape id="_x0000_i1037" type="#_x0000_t75" style="width:244.55pt;height:23.1pt" o:ole="">
            <v:imagedata r:id="rId30" o:title=""/>
          </v:shape>
          <o:OLEObject Type="Embed" ProgID="Equation.3" ShapeID="_x0000_i1037" DrawAspect="Content" ObjectID="_1535551134" r:id="rId31"/>
        </w:object>
      </w:r>
      <w:r w:rsidRPr="00C82AB6">
        <w:t>,</w:t>
      </w:r>
    </w:p>
    <w:p w:rsidR="00DE551D" w:rsidRPr="00C82AB6" w:rsidRDefault="00DE551D" w:rsidP="00DE551D">
      <w:pPr>
        <w:pStyle w:val="a3"/>
        <w:widowControl w:val="0"/>
        <w:tabs>
          <w:tab w:val="clear" w:pos="4677"/>
          <w:tab w:val="clear" w:pos="9355"/>
        </w:tabs>
        <w:kinsoku w:val="0"/>
        <w:overflowPunct w:val="0"/>
        <w:ind w:firstLine="709"/>
        <w:jc w:val="center"/>
      </w:pPr>
    </w:p>
    <w:p w:rsidR="00DE551D" w:rsidRPr="00C82AB6" w:rsidRDefault="00DE551D" w:rsidP="00DE551D">
      <w:pPr>
        <w:pStyle w:val="a3"/>
        <w:widowControl w:val="0"/>
        <w:tabs>
          <w:tab w:val="clear" w:pos="4677"/>
          <w:tab w:val="clear" w:pos="9355"/>
        </w:tabs>
        <w:kinsoku w:val="0"/>
        <w:overflowPunct w:val="0"/>
        <w:ind w:firstLine="709"/>
        <w:jc w:val="center"/>
      </w:pPr>
      <w:r w:rsidRPr="00C82AB6">
        <w:object w:dxaOrig="5780" w:dyaOrig="560">
          <v:shape id="_x0000_i1038" type="#_x0000_t75" style="width:4in;height:25.8pt" o:ole="">
            <v:imagedata r:id="rId32" o:title=""/>
          </v:shape>
          <o:OLEObject Type="Embed" ProgID="Equation.3" ShapeID="_x0000_i1038" DrawAspect="Content" ObjectID="_1535551135" r:id="rId33"/>
        </w:object>
      </w:r>
      <w:r w:rsidRPr="00C82AB6">
        <w:t>.</w:t>
      </w:r>
    </w:p>
    <w:p w:rsidR="00DE551D" w:rsidRPr="00C82AB6" w:rsidRDefault="00DE551D" w:rsidP="00DE551D">
      <w:pPr>
        <w:pStyle w:val="a3"/>
        <w:widowControl w:val="0"/>
        <w:tabs>
          <w:tab w:val="clear" w:pos="4677"/>
          <w:tab w:val="clear" w:pos="9355"/>
        </w:tabs>
        <w:kinsoku w:val="0"/>
        <w:overflowPunct w:val="0"/>
        <w:ind w:firstLine="709"/>
      </w:pPr>
    </w:p>
    <w:p w:rsidR="00DE551D" w:rsidRPr="00C82AB6" w:rsidRDefault="00DE551D" w:rsidP="00DE551D">
      <w:pPr>
        <w:pStyle w:val="a3"/>
        <w:widowControl w:val="0"/>
        <w:tabs>
          <w:tab w:val="clear" w:pos="4677"/>
          <w:tab w:val="clear" w:pos="9355"/>
        </w:tabs>
        <w:kinsoku w:val="0"/>
        <w:overflowPunct w:val="0"/>
        <w:ind w:firstLine="709"/>
      </w:pPr>
      <w:r w:rsidRPr="00C82AB6">
        <w:t>Ток КЗ на шинах 0,4 кВ ТП-1</w:t>
      </w:r>
    </w:p>
    <w:p w:rsidR="00DE551D" w:rsidRPr="00C82AB6" w:rsidRDefault="00DE551D" w:rsidP="00DE551D">
      <w:pPr>
        <w:pStyle w:val="a3"/>
        <w:widowControl w:val="0"/>
        <w:tabs>
          <w:tab w:val="clear" w:pos="4677"/>
          <w:tab w:val="clear" w:pos="9355"/>
        </w:tabs>
        <w:kinsoku w:val="0"/>
        <w:overflowPunct w:val="0"/>
        <w:ind w:firstLine="709"/>
        <w:jc w:val="both"/>
      </w:pPr>
    </w:p>
    <w:p w:rsidR="00DE551D" w:rsidRPr="00C82AB6" w:rsidRDefault="00DE551D" w:rsidP="00DE551D">
      <w:pPr>
        <w:pStyle w:val="a3"/>
        <w:widowControl w:val="0"/>
        <w:tabs>
          <w:tab w:val="clear" w:pos="4677"/>
          <w:tab w:val="clear" w:pos="9355"/>
        </w:tabs>
        <w:kinsoku w:val="0"/>
        <w:overflowPunct w:val="0"/>
        <w:ind w:firstLine="709"/>
        <w:jc w:val="center"/>
      </w:pPr>
      <w:r w:rsidRPr="00C82AB6">
        <w:object w:dxaOrig="4700" w:dyaOrig="780">
          <v:shape id="_x0000_i1039" type="#_x0000_t75" style="width:237.05pt;height:41.45pt" o:ole="">
            <v:imagedata r:id="rId34" o:title=""/>
          </v:shape>
          <o:OLEObject Type="Embed" ProgID="Equation.3" ShapeID="_x0000_i1039" DrawAspect="Content" ObjectID="_1535551136" r:id="rId35"/>
        </w:object>
      </w:r>
    </w:p>
    <w:p w:rsidR="00DE551D" w:rsidRPr="00C82AB6" w:rsidRDefault="00DE551D" w:rsidP="00DE551D">
      <w:pPr>
        <w:pStyle w:val="a3"/>
        <w:widowControl w:val="0"/>
        <w:tabs>
          <w:tab w:val="clear" w:pos="4677"/>
          <w:tab w:val="clear" w:pos="9355"/>
        </w:tabs>
        <w:kinsoku w:val="0"/>
        <w:overflowPunct w:val="0"/>
        <w:ind w:firstLine="709"/>
        <w:jc w:val="center"/>
      </w:pPr>
    </w:p>
    <w:p w:rsidR="00DE551D" w:rsidRPr="00C82AB6" w:rsidRDefault="00DE551D" w:rsidP="00DE551D">
      <w:pPr>
        <w:pStyle w:val="a3"/>
        <w:widowControl w:val="0"/>
        <w:tabs>
          <w:tab w:val="clear" w:pos="4677"/>
          <w:tab w:val="clear" w:pos="9355"/>
        </w:tabs>
        <w:kinsoku w:val="0"/>
        <w:overflowPunct w:val="0"/>
        <w:ind w:firstLine="709"/>
      </w:pPr>
      <w:r w:rsidRPr="00C82AB6">
        <w:t xml:space="preserve">Ударный ток </w:t>
      </w:r>
    </w:p>
    <w:p w:rsidR="00DE551D" w:rsidRPr="00C82AB6" w:rsidRDefault="00DE551D" w:rsidP="00DE551D">
      <w:pPr>
        <w:pStyle w:val="a3"/>
        <w:widowControl w:val="0"/>
        <w:tabs>
          <w:tab w:val="clear" w:pos="4677"/>
          <w:tab w:val="clear" w:pos="9355"/>
        </w:tabs>
        <w:kinsoku w:val="0"/>
        <w:overflowPunct w:val="0"/>
        <w:ind w:firstLine="709"/>
        <w:jc w:val="center"/>
      </w:pPr>
      <w:r w:rsidRPr="00C82AB6">
        <w:object w:dxaOrig="4920" w:dyaOrig="440">
          <v:shape id="_x0000_i1040" type="#_x0000_t75" style="width:241.8pt;height:20.4pt" o:ole="">
            <v:imagedata r:id="rId36" o:title=""/>
          </v:shape>
          <o:OLEObject Type="Embed" ProgID="Equation.3" ShapeID="_x0000_i1040" DrawAspect="Content" ObjectID="_1535551137" r:id="rId37"/>
        </w:object>
      </w:r>
      <w:r w:rsidRPr="00C82AB6">
        <w:t>,</w:t>
      </w:r>
    </w:p>
    <w:p w:rsidR="00DE551D" w:rsidRPr="00C82AB6" w:rsidRDefault="00DE551D" w:rsidP="00DE551D">
      <w:pPr>
        <w:pStyle w:val="a3"/>
        <w:widowControl w:val="0"/>
        <w:tabs>
          <w:tab w:val="clear" w:pos="4677"/>
          <w:tab w:val="clear" w:pos="9355"/>
        </w:tabs>
        <w:kinsoku w:val="0"/>
        <w:overflowPunct w:val="0"/>
        <w:ind w:firstLine="709"/>
        <w:jc w:val="center"/>
      </w:pPr>
    </w:p>
    <w:p w:rsidR="00DE551D" w:rsidRPr="00C82AB6" w:rsidRDefault="00DE551D" w:rsidP="00DE551D">
      <w:pPr>
        <w:pStyle w:val="a3"/>
        <w:widowControl w:val="0"/>
        <w:tabs>
          <w:tab w:val="clear" w:pos="4677"/>
          <w:tab w:val="clear" w:pos="9355"/>
        </w:tabs>
        <w:kinsoku w:val="0"/>
        <w:overflowPunct w:val="0"/>
        <w:ind w:firstLine="709"/>
        <w:jc w:val="center"/>
      </w:pPr>
      <w:r w:rsidRPr="00C82AB6">
        <w:object w:dxaOrig="6759" w:dyaOrig="520">
          <v:shape id="_x0000_i1041" type="#_x0000_t75" style="width:338.95pt;height:25.8pt" o:ole="">
            <v:imagedata r:id="rId38" o:title=""/>
          </v:shape>
          <o:OLEObject Type="Embed" ProgID="Equation.3" ShapeID="_x0000_i1041" DrawAspect="Content" ObjectID="_1535551138" r:id="rId39"/>
        </w:object>
      </w:r>
    </w:p>
    <w:p w:rsidR="00DE551D" w:rsidRPr="00C82AB6" w:rsidRDefault="00DE551D" w:rsidP="00DE551D">
      <w:pPr>
        <w:pStyle w:val="a3"/>
        <w:widowControl w:val="0"/>
        <w:tabs>
          <w:tab w:val="clear" w:pos="4677"/>
          <w:tab w:val="clear" w:pos="9355"/>
        </w:tabs>
        <w:kinsoku w:val="0"/>
        <w:overflowPunct w:val="0"/>
        <w:ind w:firstLine="709"/>
        <w:jc w:val="center"/>
      </w:pPr>
    </w:p>
    <w:p w:rsidR="00DE551D" w:rsidRPr="00C82AB6" w:rsidRDefault="00DE551D" w:rsidP="00DE551D">
      <w:pPr>
        <w:pStyle w:val="a3"/>
        <w:widowControl w:val="0"/>
        <w:tabs>
          <w:tab w:val="clear" w:pos="4677"/>
          <w:tab w:val="clear" w:pos="9355"/>
        </w:tabs>
        <w:kinsoku w:val="0"/>
        <w:overflowPunct w:val="0"/>
        <w:ind w:firstLine="709"/>
      </w:pPr>
      <w:r w:rsidRPr="00C82AB6">
        <w:t xml:space="preserve">8.6.4  Токи КЗ по остальным подстанциям на 0,4 кВ в таблице 8.5. </w:t>
      </w:r>
    </w:p>
    <w:p w:rsidR="00DE551D" w:rsidRPr="00C82AB6" w:rsidRDefault="00DE551D" w:rsidP="00DE551D">
      <w:pPr>
        <w:pStyle w:val="a3"/>
        <w:widowControl w:val="0"/>
        <w:tabs>
          <w:tab w:val="clear" w:pos="4677"/>
          <w:tab w:val="clear" w:pos="9355"/>
        </w:tabs>
        <w:kinsoku w:val="0"/>
        <w:overflowPunct w:val="0"/>
        <w:ind w:firstLine="709"/>
      </w:pPr>
      <w:r w:rsidRPr="00C82AB6">
        <w:t>Расчет ударных коэффициентов при КЗ на 0, 4кВ рассчитанный по (8.9) приведен в таблице 8.4</w:t>
      </w:r>
    </w:p>
    <w:p w:rsidR="00DE551D" w:rsidRDefault="00DE551D" w:rsidP="00DE551D">
      <w:pPr>
        <w:pStyle w:val="a3"/>
        <w:widowControl w:val="0"/>
        <w:tabs>
          <w:tab w:val="clear" w:pos="4677"/>
          <w:tab w:val="clear" w:pos="9355"/>
        </w:tabs>
        <w:kinsoku w:val="0"/>
        <w:overflowPunct w:val="0"/>
        <w:ind w:firstLine="709"/>
      </w:pPr>
    </w:p>
    <w:p w:rsidR="00DE551D" w:rsidRPr="00C82AB6" w:rsidRDefault="00DE551D" w:rsidP="00DE551D">
      <w:pPr>
        <w:pStyle w:val="a3"/>
        <w:widowControl w:val="0"/>
        <w:tabs>
          <w:tab w:val="clear" w:pos="4677"/>
          <w:tab w:val="clear" w:pos="9355"/>
        </w:tabs>
        <w:kinsoku w:val="0"/>
        <w:overflowPunct w:val="0"/>
        <w:ind w:firstLine="709"/>
      </w:pPr>
    </w:p>
    <w:tbl>
      <w:tblPr>
        <w:tblW w:w="9498" w:type="dxa"/>
        <w:tblInd w:w="108" w:type="dxa"/>
        <w:tblLook w:val="04A0"/>
      </w:tblPr>
      <w:tblGrid>
        <w:gridCol w:w="1418"/>
        <w:gridCol w:w="1701"/>
        <w:gridCol w:w="1559"/>
        <w:gridCol w:w="1843"/>
        <w:gridCol w:w="2977"/>
      </w:tblGrid>
      <w:tr w:rsidR="00DE551D" w:rsidRPr="00C82AB6" w:rsidTr="007F34F2">
        <w:trPr>
          <w:trHeight w:val="20"/>
        </w:trPr>
        <w:tc>
          <w:tcPr>
            <w:tcW w:w="9498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E551D" w:rsidRPr="00C82AB6" w:rsidRDefault="00DE551D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</w:pPr>
            <w:r w:rsidRPr="00C82AB6">
              <w:t>Таблица 8.4 - Расчет ударных коэффициентов для токов КЗ по цеховым подстанциям на 0,4 кВ</w:t>
            </w:r>
          </w:p>
        </w:tc>
      </w:tr>
      <w:tr w:rsidR="00DE551D" w:rsidRPr="00C82AB6" w:rsidTr="007F34F2">
        <w:trPr>
          <w:trHeight w:val="2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551D" w:rsidRPr="00C82AB6" w:rsidRDefault="00DE551D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</w:pPr>
            <w:r w:rsidRPr="00C82AB6">
              <w:t>№ ТП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551D" w:rsidRPr="00C82AB6" w:rsidRDefault="00DE551D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</w:pPr>
            <w:proofErr w:type="spellStart"/>
            <w:r w:rsidRPr="00C82AB6">
              <w:t>Хрез</w:t>
            </w:r>
            <w:proofErr w:type="spellEnd"/>
            <w:r w:rsidRPr="00C82AB6">
              <w:t xml:space="preserve"> до 0,4 кВ ТП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551D" w:rsidRPr="00C82AB6" w:rsidRDefault="00DE551D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</w:pPr>
            <w:proofErr w:type="spellStart"/>
            <w:proofErr w:type="gramStart"/>
            <w:r w:rsidRPr="00C82AB6">
              <w:t>R</w:t>
            </w:r>
            <w:proofErr w:type="gramEnd"/>
            <w:r w:rsidRPr="00C82AB6">
              <w:t>рез</w:t>
            </w:r>
            <w:proofErr w:type="spellEnd"/>
            <w:r w:rsidRPr="00C82AB6">
              <w:t xml:space="preserve"> до 0,4 кВ ТП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551D" w:rsidRPr="00C82AB6" w:rsidRDefault="00DE551D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</w:pPr>
            <w:proofErr w:type="spellStart"/>
            <w:r w:rsidRPr="00C82AB6">
              <w:t>Хрез</w:t>
            </w:r>
            <w:proofErr w:type="spellEnd"/>
            <w:r w:rsidRPr="00C82AB6">
              <w:t>/</w:t>
            </w:r>
            <w:proofErr w:type="spellStart"/>
            <w:proofErr w:type="gramStart"/>
            <w:r w:rsidRPr="00C82AB6">
              <w:t>R</w:t>
            </w:r>
            <w:proofErr w:type="gramEnd"/>
            <w:r w:rsidRPr="00C82AB6">
              <w:t>рез</w:t>
            </w:r>
            <w:proofErr w:type="spellEnd"/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551D" w:rsidRPr="00C82AB6" w:rsidRDefault="00DE551D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</w:pPr>
            <w:r w:rsidRPr="00C82AB6">
              <w:t>Ударный</w:t>
            </w:r>
          </w:p>
          <w:p w:rsidR="00DE551D" w:rsidRPr="00C82AB6" w:rsidRDefault="00DE551D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</w:pPr>
            <w:r w:rsidRPr="00C82AB6">
              <w:t xml:space="preserve">коэффициент </w:t>
            </w:r>
          </w:p>
          <w:p w:rsidR="00DE551D" w:rsidRPr="00C82AB6" w:rsidRDefault="00DE551D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</w:pPr>
            <w:r w:rsidRPr="00C82AB6">
              <w:object w:dxaOrig="2620" w:dyaOrig="760">
                <v:shape id="_x0000_i1042" type="#_x0000_t75" style="width:128.4pt;height:36pt" o:ole="">
                  <v:imagedata r:id="rId40" o:title=""/>
                </v:shape>
                <o:OLEObject Type="Embed" ProgID="Equation.3" ShapeID="_x0000_i1042" DrawAspect="Content" ObjectID="_1535551139" r:id="rId41"/>
              </w:object>
            </w:r>
          </w:p>
        </w:tc>
      </w:tr>
      <w:tr w:rsidR="00DE551D" w:rsidRPr="00C82AB6" w:rsidTr="007F34F2">
        <w:trPr>
          <w:trHeight w:val="2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551D" w:rsidRPr="00C82AB6" w:rsidRDefault="00DE551D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</w:pPr>
            <w:r w:rsidRPr="00C82AB6">
              <w:t>ТП-1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551D" w:rsidRPr="00C82AB6" w:rsidRDefault="00DE551D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</w:pPr>
            <w:r w:rsidRPr="00C82AB6">
              <w:t>11,125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551D" w:rsidRPr="00C82AB6" w:rsidRDefault="00DE551D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</w:pPr>
            <w:r w:rsidRPr="00C82AB6">
              <w:t>16,937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551D" w:rsidRPr="00C82AB6" w:rsidRDefault="00DE551D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</w:pPr>
            <w:r w:rsidRPr="00C82AB6">
              <w:t>0,657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551D" w:rsidRPr="00C82AB6" w:rsidRDefault="00DE551D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</w:pPr>
            <w:r w:rsidRPr="00C82AB6">
              <w:t>1,03</w:t>
            </w:r>
          </w:p>
        </w:tc>
      </w:tr>
      <w:tr w:rsidR="00DE551D" w:rsidRPr="00C82AB6" w:rsidTr="007F34F2">
        <w:trPr>
          <w:trHeight w:val="2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551D" w:rsidRPr="00C82AB6" w:rsidRDefault="00DE551D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</w:pPr>
            <w:r w:rsidRPr="00C82AB6">
              <w:t>ТП</w:t>
            </w:r>
            <w:proofErr w:type="gramStart"/>
            <w:r w:rsidRPr="00C82AB6">
              <w:t>2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551D" w:rsidRPr="00C82AB6" w:rsidRDefault="00DE551D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</w:pPr>
            <w:r w:rsidRPr="00C82AB6">
              <w:t>11,105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551D" w:rsidRPr="00C82AB6" w:rsidRDefault="00DE551D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</w:pPr>
            <w:r w:rsidRPr="00C82AB6">
              <w:t>16,810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551D" w:rsidRPr="00C82AB6" w:rsidRDefault="00DE551D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</w:pPr>
            <w:r w:rsidRPr="00C82AB6">
              <w:t>0,661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551D" w:rsidRPr="00C82AB6" w:rsidRDefault="00DE551D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</w:pPr>
            <w:r w:rsidRPr="00C82AB6">
              <w:t>1,03</w:t>
            </w:r>
          </w:p>
        </w:tc>
      </w:tr>
      <w:tr w:rsidR="00DE551D" w:rsidRPr="00C82AB6" w:rsidTr="007F34F2">
        <w:trPr>
          <w:trHeight w:val="2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551D" w:rsidRPr="00C82AB6" w:rsidRDefault="00DE551D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</w:pPr>
            <w:r w:rsidRPr="00C82AB6">
              <w:t>ТП-3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551D" w:rsidRPr="00C82AB6" w:rsidRDefault="00DE551D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</w:pPr>
            <w:r w:rsidRPr="00C82AB6">
              <w:t>11,116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551D" w:rsidRPr="00C82AB6" w:rsidRDefault="00DE551D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</w:pPr>
            <w:r w:rsidRPr="00C82AB6">
              <w:t>16,858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551D" w:rsidRPr="00C82AB6" w:rsidRDefault="00DE551D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</w:pPr>
            <w:r w:rsidRPr="00C82AB6">
              <w:t>0,659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551D" w:rsidRPr="00C82AB6" w:rsidRDefault="00DE551D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</w:pPr>
            <w:r w:rsidRPr="00C82AB6">
              <w:t>1,03</w:t>
            </w:r>
          </w:p>
        </w:tc>
      </w:tr>
      <w:tr w:rsidR="00DE551D" w:rsidRPr="00C82AB6" w:rsidTr="007F34F2">
        <w:trPr>
          <w:trHeight w:val="2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551D" w:rsidRPr="00C82AB6" w:rsidRDefault="00DE551D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</w:pPr>
            <w:r w:rsidRPr="00C82AB6">
              <w:t>ТП-4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551D" w:rsidRPr="00C82AB6" w:rsidRDefault="00DE551D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</w:pPr>
            <w:r w:rsidRPr="00C82AB6">
              <w:t>11,113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551D" w:rsidRPr="00C82AB6" w:rsidRDefault="00DE551D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</w:pPr>
            <w:r w:rsidRPr="00C82AB6">
              <w:t>16,843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551D" w:rsidRPr="00C82AB6" w:rsidRDefault="00DE551D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</w:pPr>
            <w:r w:rsidRPr="00C82AB6">
              <w:t>0,660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551D" w:rsidRPr="00C82AB6" w:rsidRDefault="00DE551D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</w:pPr>
            <w:r w:rsidRPr="00C82AB6">
              <w:t>1,03</w:t>
            </w:r>
          </w:p>
        </w:tc>
      </w:tr>
      <w:tr w:rsidR="00DE551D" w:rsidRPr="00C82AB6" w:rsidTr="007F34F2">
        <w:trPr>
          <w:trHeight w:val="2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551D" w:rsidRPr="00C82AB6" w:rsidRDefault="00DE551D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</w:pPr>
            <w:r w:rsidRPr="00C82AB6">
              <w:t>ТП-5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551D" w:rsidRPr="00C82AB6" w:rsidRDefault="00DE551D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</w:pPr>
            <w:r w:rsidRPr="00C82AB6">
              <w:t>11,100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551D" w:rsidRPr="00C82AB6" w:rsidRDefault="00DE551D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</w:pPr>
            <w:r w:rsidRPr="00C82AB6">
              <w:t>16,802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551D" w:rsidRPr="00C82AB6" w:rsidRDefault="00DE551D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</w:pPr>
            <w:r w:rsidRPr="00C82AB6">
              <w:t>0,661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551D" w:rsidRPr="00C82AB6" w:rsidRDefault="00DE551D" w:rsidP="007F34F2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</w:pPr>
            <w:r w:rsidRPr="00C82AB6">
              <w:t>1,03</w:t>
            </w:r>
          </w:p>
        </w:tc>
      </w:tr>
    </w:tbl>
    <w:p w:rsidR="00DE551D" w:rsidRPr="00C82AB6" w:rsidRDefault="00DE551D" w:rsidP="00DE551D">
      <w:pPr>
        <w:widowControl w:val="0"/>
        <w:kinsoku w:val="0"/>
        <w:overflowPunct w:val="0"/>
        <w:spacing w:after="0" w:line="240" w:lineRule="auto"/>
        <w:ind w:firstLine="709"/>
        <w:jc w:val="both"/>
        <w:rPr>
          <w:lang w:val="kk-KZ"/>
        </w:rPr>
      </w:pPr>
    </w:p>
    <w:p w:rsidR="00DE551D" w:rsidRDefault="00DE551D" w:rsidP="00DE551D">
      <w:pPr>
        <w:widowControl w:val="0"/>
        <w:kinsoku w:val="0"/>
        <w:overflowPunct w:val="0"/>
        <w:spacing w:after="0" w:line="240" w:lineRule="auto"/>
        <w:ind w:firstLine="709"/>
      </w:pPr>
    </w:p>
    <w:p w:rsidR="00DE551D" w:rsidRDefault="00DE551D" w:rsidP="00DE551D">
      <w:pPr>
        <w:widowControl w:val="0"/>
        <w:kinsoku w:val="0"/>
        <w:overflowPunct w:val="0"/>
        <w:spacing w:after="0" w:line="240" w:lineRule="auto"/>
        <w:ind w:firstLine="709"/>
      </w:pPr>
    </w:p>
    <w:p w:rsidR="00DE551D" w:rsidRDefault="00DE551D" w:rsidP="00DE551D">
      <w:pPr>
        <w:widowControl w:val="0"/>
        <w:kinsoku w:val="0"/>
        <w:overflowPunct w:val="0"/>
        <w:spacing w:after="0" w:line="240" w:lineRule="auto"/>
        <w:ind w:firstLine="709"/>
      </w:pPr>
    </w:p>
    <w:p w:rsidR="00DE551D" w:rsidRDefault="00DE551D" w:rsidP="00DE551D">
      <w:pPr>
        <w:widowControl w:val="0"/>
        <w:kinsoku w:val="0"/>
        <w:overflowPunct w:val="0"/>
        <w:spacing w:after="0" w:line="240" w:lineRule="auto"/>
        <w:ind w:firstLine="709"/>
      </w:pPr>
    </w:p>
    <w:p w:rsidR="00DE551D" w:rsidRDefault="00DE551D" w:rsidP="00DE551D">
      <w:pPr>
        <w:widowControl w:val="0"/>
        <w:kinsoku w:val="0"/>
        <w:overflowPunct w:val="0"/>
        <w:spacing w:after="0" w:line="240" w:lineRule="auto"/>
        <w:ind w:firstLine="709"/>
      </w:pPr>
    </w:p>
    <w:p w:rsidR="00DE551D" w:rsidRDefault="00DE551D" w:rsidP="00DE551D">
      <w:pPr>
        <w:widowControl w:val="0"/>
        <w:kinsoku w:val="0"/>
        <w:overflowPunct w:val="0"/>
        <w:spacing w:after="0" w:line="240" w:lineRule="auto"/>
        <w:ind w:firstLine="709"/>
      </w:pPr>
    </w:p>
    <w:p w:rsidR="00DE551D" w:rsidRDefault="00DE551D" w:rsidP="00DE551D">
      <w:pPr>
        <w:widowControl w:val="0"/>
        <w:kinsoku w:val="0"/>
        <w:overflowPunct w:val="0"/>
        <w:spacing w:after="0" w:line="240" w:lineRule="auto"/>
        <w:ind w:firstLine="709"/>
      </w:pPr>
    </w:p>
    <w:p w:rsidR="00DE551D" w:rsidRDefault="00DE551D" w:rsidP="00DE551D">
      <w:pPr>
        <w:widowControl w:val="0"/>
        <w:kinsoku w:val="0"/>
        <w:overflowPunct w:val="0"/>
        <w:spacing w:after="0" w:line="240" w:lineRule="auto"/>
        <w:ind w:firstLine="709"/>
      </w:pPr>
    </w:p>
    <w:p w:rsidR="00DE551D" w:rsidRDefault="00DE551D" w:rsidP="00DE551D">
      <w:pPr>
        <w:widowControl w:val="0"/>
        <w:kinsoku w:val="0"/>
        <w:overflowPunct w:val="0"/>
        <w:spacing w:after="0" w:line="240" w:lineRule="auto"/>
        <w:ind w:firstLine="709"/>
      </w:pPr>
    </w:p>
    <w:p w:rsidR="00DE551D" w:rsidRDefault="00DE551D" w:rsidP="00DE551D">
      <w:pPr>
        <w:widowControl w:val="0"/>
        <w:kinsoku w:val="0"/>
        <w:overflowPunct w:val="0"/>
        <w:spacing w:after="0" w:line="240" w:lineRule="auto"/>
        <w:ind w:firstLine="709"/>
      </w:pPr>
    </w:p>
    <w:p w:rsidR="00DE551D" w:rsidRDefault="00DE551D" w:rsidP="00DE551D">
      <w:pPr>
        <w:widowControl w:val="0"/>
        <w:kinsoku w:val="0"/>
        <w:overflowPunct w:val="0"/>
        <w:spacing w:after="0" w:line="240" w:lineRule="auto"/>
        <w:ind w:firstLine="709"/>
      </w:pPr>
    </w:p>
    <w:p w:rsidR="00DE551D" w:rsidRDefault="00DE551D" w:rsidP="00DE551D">
      <w:pPr>
        <w:widowControl w:val="0"/>
        <w:kinsoku w:val="0"/>
        <w:overflowPunct w:val="0"/>
        <w:spacing w:after="0" w:line="240" w:lineRule="auto"/>
        <w:ind w:firstLine="709"/>
      </w:pPr>
    </w:p>
    <w:p w:rsidR="00DE551D" w:rsidRDefault="00DE551D" w:rsidP="00DE551D">
      <w:pPr>
        <w:widowControl w:val="0"/>
        <w:kinsoku w:val="0"/>
        <w:overflowPunct w:val="0"/>
        <w:spacing w:after="0" w:line="240" w:lineRule="auto"/>
        <w:ind w:firstLine="709"/>
      </w:pPr>
    </w:p>
    <w:p w:rsidR="00DE551D" w:rsidRDefault="00DE551D" w:rsidP="00DE551D">
      <w:pPr>
        <w:widowControl w:val="0"/>
        <w:kinsoku w:val="0"/>
        <w:overflowPunct w:val="0"/>
        <w:spacing w:after="0" w:line="240" w:lineRule="auto"/>
        <w:ind w:firstLine="709"/>
      </w:pPr>
    </w:p>
    <w:p w:rsidR="00DE551D" w:rsidRDefault="00DE551D" w:rsidP="00DE551D">
      <w:pPr>
        <w:widowControl w:val="0"/>
        <w:kinsoku w:val="0"/>
        <w:overflowPunct w:val="0"/>
        <w:spacing w:after="0" w:line="240" w:lineRule="auto"/>
        <w:ind w:firstLine="709"/>
      </w:pPr>
    </w:p>
    <w:p w:rsidR="00ED07DB" w:rsidRDefault="00DE551D"/>
    <w:sectPr w:rsidR="00ED07DB" w:rsidSect="003B25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DE551D"/>
    <w:rsid w:val="003B2504"/>
    <w:rsid w:val="00C85CA5"/>
    <w:rsid w:val="00DE551D"/>
    <w:rsid w:val="00E430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551D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DE551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DE551D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2">
    <w:name w:val="Body Text 2"/>
    <w:basedOn w:val="a"/>
    <w:link w:val="20"/>
    <w:uiPriority w:val="99"/>
    <w:unhideWhenUsed/>
    <w:rsid w:val="00DE551D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rsid w:val="00DE551D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26" Type="http://schemas.openxmlformats.org/officeDocument/2006/relationships/image" Target="media/image12.wmf"/><Relationship Id="rId39" Type="http://schemas.openxmlformats.org/officeDocument/2006/relationships/oleObject" Target="embeddings/oleObject18.bin"/><Relationship Id="rId3" Type="http://schemas.openxmlformats.org/officeDocument/2006/relationships/webSettings" Target="webSettings.xml"/><Relationship Id="rId21" Type="http://schemas.openxmlformats.org/officeDocument/2006/relationships/oleObject" Target="embeddings/oleObject9.bin"/><Relationship Id="rId34" Type="http://schemas.openxmlformats.org/officeDocument/2006/relationships/image" Target="media/image16.wmf"/><Relationship Id="rId42" Type="http://schemas.openxmlformats.org/officeDocument/2006/relationships/fontTable" Target="fontTable.xml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8.wmf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29" Type="http://schemas.openxmlformats.org/officeDocument/2006/relationships/oleObject" Target="embeddings/oleObject13.bin"/><Relationship Id="rId41" Type="http://schemas.openxmlformats.org/officeDocument/2006/relationships/oleObject" Target="embeddings/oleObject19.bin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24" Type="http://schemas.openxmlformats.org/officeDocument/2006/relationships/image" Target="media/image11.wmf"/><Relationship Id="rId32" Type="http://schemas.openxmlformats.org/officeDocument/2006/relationships/image" Target="media/image15.wmf"/><Relationship Id="rId37" Type="http://schemas.openxmlformats.org/officeDocument/2006/relationships/oleObject" Target="embeddings/oleObject17.bin"/><Relationship Id="rId40" Type="http://schemas.openxmlformats.org/officeDocument/2006/relationships/image" Target="media/image19.wmf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wmf"/><Relationship Id="rId36" Type="http://schemas.openxmlformats.org/officeDocument/2006/relationships/image" Target="media/image17.wmf"/><Relationship Id="rId10" Type="http://schemas.openxmlformats.org/officeDocument/2006/relationships/image" Target="media/image4.wmf"/><Relationship Id="rId19" Type="http://schemas.openxmlformats.org/officeDocument/2006/relationships/oleObject" Target="embeddings/oleObject8.bin"/><Relationship Id="rId31" Type="http://schemas.openxmlformats.org/officeDocument/2006/relationships/oleObject" Target="embeddings/oleObject14.bin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2.bin"/><Relationship Id="rId30" Type="http://schemas.openxmlformats.org/officeDocument/2006/relationships/image" Target="media/image14.wmf"/><Relationship Id="rId35" Type="http://schemas.openxmlformats.org/officeDocument/2006/relationships/oleObject" Target="embeddings/oleObject16.bin"/><Relationship Id="rId43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356</Words>
  <Characters>2035</Characters>
  <Application>Microsoft Office Word</Application>
  <DocSecurity>0</DocSecurity>
  <Lines>16</Lines>
  <Paragraphs>4</Paragraphs>
  <ScaleCrop>false</ScaleCrop>
  <Company/>
  <LinksUpToDate>false</LinksUpToDate>
  <CharactersWithSpaces>2387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DAmirbek</dc:creator>
  <cp:lastModifiedBy>DAmirbek</cp:lastModifiedBy>
  <cp:revision>1</cp:revision>
  <dcterms:created xsi:type="dcterms:W3CDTF">2016-09-16T11:01:00Z</dcterms:created>
  <dcterms:modified xsi:type="dcterms:W3CDTF">2016-09-16T11:02:00Z</dcterms:modified>
</cp:coreProperties>
</file>